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4C" w:rsidRPr="00EF6B65" w:rsidRDefault="00AE664C" w:rsidP="00AE664C">
      <w:pPr>
        <w:jc w:val="center"/>
        <w:rPr>
          <w:b/>
          <w:sz w:val="28"/>
          <w:szCs w:val="28"/>
        </w:rPr>
      </w:pPr>
      <w:r w:rsidRPr="00EF6B65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AE664C" w:rsidRPr="00EF6B65" w:rsidRDefault="00AE664C" w:rsidP="00AE664C">
      <w:pPr>
        <w:jc w:val="center"/>
        <w:rPr>
          <w:b/>
          <w:sz w:val="28"/>
          <w:szCs w:val="28"/>
        </w:rPr>
      </w:pPr>
      <w:r w:rsidRPr="00EF6B65">
        <w:rPr>
          <w:b/>
          <w:sz w:val="28"/>
          <w:szCs w:val="28"/>
        </w:rPr>
        <w:t>"</w:t>
      </w:r>
      <w:proofErr w:type="spellStart"/>
      <w:r w:rsidRPr="00EF6B65">
        <w:rPr>
          <w:b/>
          <w:sz w:val="28"/>
          <w:szCs w:val="28"/>
        </w:rPr>
        <w:t>Уманцевская</w:t>
      </w:r>
      <w:proofErr w:type="spellEnd"/>
      <w:r w:rsidRPr="00EF6B65">
        <w:rPr>
          <w:b/>
          <w:sz w:val="28"/>
          <w:szCs w:val="28"/>
        </w:rPr>
        <w:t xml:space="preserve">  средняя общеобразовательная школа им. Х.А. </w:t>
      </w:r>
      <w:proofErr w:type="spellStart"/>
      <w:r w:rsidRPr="00EF6B65">
        <w:rPr>
          <w:b/>
          <w:sz w:val="28"/>
          <w:szCs w:val="28"/>
        </w:rPr>
        <w:t>Надеева</w:t>
      </w:r>
      <w:proofErr w:type="spellEnd"/>
      <w:r w:rsidRPr="00EF6B65">
        <w:rPr>
          <w:b/>
          <w:sz w:val="28"/>
          <w:szCs w:val="28"/>
        </w:rPr>
        <w:t>"</w:t>
      </w:r>
    </w:p>
    <w:p w:rsidR="00AE664C" w:rsidRPr="00EF6B65" w:rsidRDefault="00AE664C" w:rsidP="00AE664C">
      <w:pPr>
        <w:rPr>
          <w:b/>
          <w:sz w:val="28"/>
          <w:szCs w:val="28"/>
        </w:rPr>
      </w:pPr>
    </w:p>
    <w:p w:rsidR="00AE664C" w:rsidRDefault="00AE664C" w:rsidP="00AE664C">
      <w:pPr>
        <w:jc w:val="center"/>
        <w:rPr>
          <w:sz w:val="28"/>
          <w:szCs w:val="28"/>
        </w:rPr>
      </w:pPr>
    </w:p>
    <w:p w:rsidR="00AE664C" w:rsidRDefault="00AE664C" w:rsidP="00AE664C">
      <w:pPr>
        <w:jc w:val="center"/>
        <w:rPr>
          <w:sz w:val="28"/>
          <w:szCs w:val="28"/>
        </w:rPr>
      </w:pPr>
    </w:p>
    <w:p w:rsidR="00AE664C" w:rsidRDefault="00AE664C" w:rsidP="00AE664C">
      <w:pPr>
        <w:jc w:val="center"/>
        <w:rPr>
          <w:sz w:val="28"/>
          <w:szCs w:val="28"/>
        </w:rPr>
      </w:pPr>
    </w:p>
    <w:p w:rsidR="00AE664C" w:rsidRDefault="00AE664C" w:rsidP="00AE664C">
      <w:pPr>
        <w:jc w:val="center"/>
        <w:rPr>
          <w:sz w:val="28"/>
          <w:szCs w:val="28"/>
        </w:rPr>
      </w:pPr>
    </w:p>
    <w:p w:rsidR="00AE664C" w:rsidRDefault="00AE664C" w:rsidP="00AE664C">
      <w:pPr>
        <w:jc w:val="center"/>
        <w:rPr>
          <w:sz w:val="28"/>
          <w:szCs w:val="28"/>
        </w:rPr>
      </w:pPr>
    </w:p>
    <w:p w:rsidR="00AE664C" w:rsidRDefault="00AE664C" w:rsidP="00AE664C">
      <w:pPr>
        <w:jc w:val="center"/>
        <w:rPr>
          <w:sz w:val="28"/>
          <w:szCs w:val="28"/>
        </w:rPr>
      </w:pPr>
    </w:p>
    <w:p w:rsidR="00AE664C" w:rsidRDefault="00AE664C" w:rsidP="00AE664C">
      <w:pPr>
        <w:jc w:val="center"/>
        <w:rPr>
          <w:sz w:val="28"/>
          <w:szCs w:val="28"/>
        </w:rPr>
      </w:pPr>
    </w:p>
    <w:p w:rsidR="00AE664C" w:rsidRDefault="00AE664C" w:rsidP="00AE664C">
      <w:pPr>
        <w:jc w:val="center"/>
        <w:rPr>
          <w:sz w:val="28"/>
          <w:szCs w:val="28"/>
        </w:rPr>
      </w:pPr>
    </w:p>
    <w:p w:rsidR="00AE664C" w:rsidRDefault="00AE664C" w:rsidP="00AE664C">
      <w:pPr>
        <w:jc w:val="center"/>
        <w:rPr>
          <w:sz w:val="28"/>
          <w:szCs w:val="28"/>
        </w:rPr>
      </w:pPr>
    </w:p>
    <w:p w:rsidR="00AE664C" w:rsidRDefault="00AE664C" w:rsidP="00AE664C">
      <w:pPr>
        <w:jc w:val="center"/>
        <w:rPr>
          <w:sz w:val="28"/>
          <w:szCs w:val="28"/>
        </w:rPr>
      </w:pPr>
    </w:p>
    <w:p w:rsidR="00AE664C" w:rsidRPr="00AE664C" w:rsidRDefault="00AE664C" w:rsidP="00AE664C">
      <w:pPr>
        <w:ind w:firstLine="720"/>
        <w:jc w:val="center"/>
        <w:rPr>
          <w:b/>
          <w:bCs/>
          <w:sz w:val="36"/>
          <w:szCs w:val="36"/>
        </w:rPr>
      </w:pPr>
      <w:r>
        <w:rPr>
          <w:bCs/>
          <w:sz w:val="36"/>
          <w:szCs w:val="36"/>
        </w:rPr>
        <w:t>Внеурочная деятельность по информатике.</w:t>
      </w:r>
      <w:r w:rsidRPr="00973FAA">
        <w:rPr>
          <w:bCs/>
          <w:sz w:val="36"/>
          <w:szCs w:val="36"/>
        </w:rPr>
        <w:t xml:space="preserve">  </w:t>
      </w:r>
    </w:p>
    <w:p w:rsidR="00AE664C" w:rsidRPr="00CE4B0E" w:rsidRDefault="00AE664C" w:rsidP="00AE664C">
      <w:pPr>
        <w:ind w:firstLine="720"/>
        <w:jc w:val="center"/>
        <w:rPr>
          <w:bCs/>
          <w:sz w:val="36"/>
          <w:szCs w:val="36"/>
        </w:rPr>
      </w:pPr>
      <w:r w:rsidRPr="00973FAA">
        <w:rPr>
          <w:bCs/>
          <w:sz w:val="36"/>
          <w:szCs w:val="36"/>
        </w:rPr>
        <w:t>«</w:t>
      </w:r>
      <w:r>
        <w:rPr>
          <w:bCs/>
          <w:sz w:val="36"/>
          <w:szCs w:val="36"/>
        </w:rPr>
        <w:t>Удивительный мир информатики</w:t>
      </w:r>
      <w:r w:rsidRPr="00973FAA">
        <w:rPr>
          <w:bCs/>
          <w:sz w:val="36"/>
          <w:szCs w:val="36"/>
        </w:rPr>
        <w:t>»</w:t>
      </w:r>
      <w:r>
        <w:rPr>
          <w:bCs/>
          <w:sz w:val="36"/>
          <w:szCs w:val="36"/>
        </w:rPr>
        <w:t xml:space="preserve">  9 класс</w:t>
      </w:r>
    </w:p>
    <w:p w:rsidR="00AE664C" w:rsidRPr="00A24158" w:rsidRDefault="00AE664C" w:rsidP="00AE664C">
      <w:pPr>
        <w:suppressAutoHyphens w:val="0"/>
        <w:spacing w:before="100" w:beforeAutospacing="1" w:after="100" w:afterAutospacing="1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1 час в неделю, 34 часа в год</w:t>
      </w:r>
    </w:p>
    <w:p w:rsidR="00AE664C" w:rsidRDefault="00AE664C" w:rsidP="00AE664C">
      <w:pPr>
        <w:jc w:val="center"/>
        <w:rPr>
          <w:sz w:val="28"/>
          <w:szCs w:val="28"/>
        </w:rPr>
      </w:pPr>
    </w:p>
    <w:p w:rsidR="00AE664C" w:rsidRDefault="00AE664C" w:rsidP="00AE664C">
      <w:pPr>
        <w:jc w:val="center"/>
        <w:rPr>
          <w:sz w:val="28"/>
          <w:szCs w:val="28"/>
        </w:rPr>
      </w:pPr>
    </w:p>
    <w:p w:rsidR="00AE664C" w:rsidRDefault="00AE664C" w:rsidP="00AE664C">
      <w:pPr>
        <w:jc w:val="center"/>
        <w:rPr>
          <w:sz w:val="28"/>
          <w:szCs w:val="28"/>
        </w:rPr>
      </w:pPr>
    </w:p>
    <w:p w:rsidR="00AE664C" w:rsidRDefault="00AE664C" w:rsidP="00AE664C">
      <w:pPr>
        <w:jc w:val="center"/>
        <w:rPr>
          <w:sz w:val="28"/>
          <w:szCs w:val="28"/>
        </w:rPr>
      </w:pPr>
    </w:p>
    <w:p w:rsidR="00AE664C" w:rsidRDefault="00AE664C" w:rsidP="00AE664C">
      <w:pPr>
        <w:jc w:val="center"/>
        <w:rPr>
          <w:sz w:val="28"/>
          <w:szCs w:val="28"/>
        </w:rPr>
      </w:pPr>
    </w:p>
    <w:p w:rsidR="00AE664C" w:rsidRDefault="00AE664C" w:rsidP="00AE664C">
      <w:pPr>
        <w:jc w:val="center"/>
        <w:rPr>
          <w:sz w:val="28"/>
          <w:szCs w:val="28"/>
        </w:rPr>
      </w:pPr>
    </w:p>
    <w:p w:rsidR="00AE664C" w:rsidRDefault="00AE664C" w:rsidP="00AE664C">
      <w:pPr>
        <w:jc w:val="right"/>
        <w:rPr>
          <w:sz w:val="28"/>
          <w:szCs w:val="28"/>
        </w:rPr>
      </w:pPr>
    </w:p>
    <w:p w:rsidR="00AE664C" w:rsidRDefault="00AE664C" w:rsidP="00AE664C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AE664C" w:rsidRDefault="00AE664C" w:rsidP="00AE664C">
      <w:pPr>
        <w:jc w:val="right"/>
        <w:rPr>
          <w:sz w:val="28"/>
          <w:szCs w:val="28"/>
        </w:rPr>
      </w:pPr>
      <w:r>
        <w:rPr>
          <w:sz w:val="28"/>
          <w:szCs w:val="28"/>
        </w:rPr>
        <w:t>Назарова Анна Георгиевна</w:t>
      </w:r>
    </w:p>
    <w:p w:rsidR="00AE664C" w:rsidRDefault="00AE664C" w:rsidP="00AE664C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информатики</w:t>
      </w:r>
    </w:p>
    <w:p w:rsidR="00AE664C" w:rsidRDefault="00AE664C" w:rsidP="00AE664C">
      <w:pPr>
        <w:jc w:val="center"/>
        <w:rPr>
          <w:sz w:val="28"/>
          <w:szCs w:val="28"/>
        </w:rPr>
      </w:pPr>
    </w:p>
    <w:p w:rsidR="00AE664C" w:rsidRDefault="00AE664C" w:rsidP="00AE664C">
      <w:pPr>
        <w:jc w:val="center"/>
        <w:rPr>
          <w:sz w:val="28"/>
          <w:szCs w:val="28"/>
        </w:rPr>
      </w:pPr>
    </w:p>
    <w:p w:rsidR="00AE664C" w:rsidRDefault="00AE664C" w:rsidP="00AE664C">
      <w:pPr>
        <w:jc w:val="center"/>
        <w:rPr>
          <w:sz w:val="28"/>
          <w:szCs w:val="28"/>
        </w:rPr>
      </w:pPr>
    </w:p>
    <w:p w:rsidR="00AE664C" w:rsidRDefault="00AE664C" w:rsidP="00AE664C">
      <w:pPr>
        <w:jc w:val="center"/>
        <w:rPr>
          <w:sz w:val="28"/>
          <w:szCs w:val="28"/>
        </w:rPr>
      </w:pPr>
    </w:p>
    <w:p w:rsidR="00AE664C" w:rsidRDefault="00AE664C" w:rsidP="00AE664C">
      <w:pPr>
        <w:jc w:val="center"/>
        <w:rPr>
          <w:sz w:val="28"/>
          <w:szCs w:val="28"/>
        </w:rPr>
      </w:pPr>
    </w:p>
    <w:p w:rsidR="00AE664C" w:rsidRDefault="00AE664C" w:rsidP="00AE664C">
      <w:pPr>
        <w:jc w:val="center"/>
        <w:rPr>
          <w:sz w:val="28"/>
          <w:szCs w:val="28"/>
        </w:rPr>
      </w:pPr>
    </w:p>
    <w:p w:rsidR="00AE664C" w:rsidRDefault="00AE664C" w:rsidP="00AE664C">
      <w:pPr>
        <w:jc w:val="center"/>
        <w:rPr>
          <w:sz w:val="28"/>
          <w:szCs w:val="28"/>
        </w:rPr>
      </w:pPr>
    </w:p>
    <w:p w:rsidR="00AE664C" w:rsidRDefault="00AE664C" w:rsidP="00AE664C">
      <w:pPr>
        <w:jc w:val="center"/>
        <w:rPr>
          <w:sz w:val="28"/>
          <w:szCs w:val="28"/>
        </w:rPr>
      </w:pPr>
    </w:p>
    <w:p w:rsidR="00AE664C" w:rsidRDefault="00AE664C" w:rsidP="00AE664C">
      <w:pPr>
        <w:jc w:val="center"/>
        <w:rPr>
          <w:sz w:val="28"/>
          <w:szCs w:val="28"/>
        </w:rPr>
      </w:pPr>
    </w:p>
    <w:p w:rsidR="00AE664C" w:rsidRDefault="00AE664C" w:rsidP="00AE664C">
      <w:pPr>
        <w:jc w:val="center"/>
        <w:rPr>
          <w:sz w:val="28"/>
          <w:szCs w:val="28"/>
        </w:rPr>
      </w:pPr>
    </w:p>
    <w:p w:rsidR="00AE664C" w:rsidRDefault="00AE664C" w:rsidP="00AE664C">
      <w:pPr>
        <w:jc w:val="center"/>
        <w:rPr>
          <w:sz w:val="28"/>
          <w:szCs w:val="28"/>
        </w:rPr>
      </w:pPr>
    </w:p>
    <w:p w:rsidR="00AE664C" w:rsidRDefault="00AE664C" w:rsidP="00AE664C">
      <w:pPr>
        <w:jc w:val="center"/>
        <w:rPr>
          <w:sz w:val="28"/>
          <w:szCs w:val="28"/>
        </w:rPr>
      </w:pPr>
    </w:p>
    <w:p w:rsidR="00AE664C" w:rsidRDefault="00AE664C" w:rsidP="00AE664C">
      <w:pPr>
        <w:jc w:val="center"/>
        <w:rPr>
          <w:sz w:val="28"/>
          <w:szCs w:val="28"/>
        </w:rPr>
      </w:pPr>
    </w:p>
    <w:p w:rsidR="00AE664C" w:rsidRDefault="00AE664C" w:rsidP="00AE664C">
      <w:pPr>
        <w:jc w:val="center"/>
        <w:rPr>
          <w:sz w:val="28"/>
          <w:szCs w:val="28"/>
        </w:rPr>
      </w:pPr>
    </w:p>
    <w:p w:rsidR="00AE664C" w:rsidRDefault="00AE664C" w:rsidP="00AE664C">
      <w:pPr>
        <w:jc w:val="center"/>
        <w:rPr>
          <w:b/>
          <w:sz w:val="28"/>
          <w:szCs w:val="28"/>
        </w:rPr>
      </w:pPr>
    </w:p>
    <w:p w:rsidR="00AE664C" w:rsidRDefault="00AE664C" w:rsidP="00AE664C">
      <w:pPr>
        <w:jc w:val="center"/>
        <w:rPr>
          <w:b/>
          <w:sz w:val="28"/>
          <w:szCs w:val="28"/>
        </w:rPr>
      </w:pPr>
    </w:p>
    <w:p w:rsidR="00AE664C" w:rsidRDefault="00AE664C" w:rsidP="00AE664C">
      <w:pPr>
        <w:jc w:val="center"/>
        <w:rPr>
          <w:b/>
          <w:sz w:val="28"/>
          <w:szCs w:val="28"/>
        </w:rPr>
      </w:pPr>
    </w:p>
    <w:p w:rsidR="00AE664C" w:rsidRPr="00EF6B65" w:rsidRDefault="00AE664C" w:rsidP="00AE664C">
      <w:pPr>
        <w:jc w:val="center"/>
        <w:rPr>
          <w:b/>
          <w:sz w:val="28"/>
          <w:szCs w:val="28"/>
        </w:rPr>
      </w:pPr>
      <w:proofErr w:type="spellStart"/>
      <w:r w:rsidRPr="00EF6B65">
        <w:rPr>
          <w:b/>
          <w:sz w:val="28"/>
          <w:szCs w:val="28"/>
        </w:rPr>
        <w:t>с.Уманцево</w:t>
      </w:r>
      <w:proofErr w:type="spellEnd"/>
    </w:p>
    <w:p w:rsidR="00AE664C" w:rsidRDefault="00AE664C" w:rsidP="00AE664C">
      <w:pPr>
        <w:jc w:val="center"/>
        <w:rPr>
          <w:b/>
          <w:sz w:val="28"/>
          <w:szCs w:val="28"/>
        </w:rPr>
      </w:pPr>
      <w:r w:rsidRPr="00EF6B65">
        <w:rPr>
          <w:b/>
          <w:sz w:val="28"/>
          <w:szCs w:val="28"/>
        </w:rPr>
        <w:t>2021-2022 учебный год</w:t>
      </w:r>
    </w:p>
    <w:p w:rsidR="00AE664C" w:rsidRDefault="00AE664C" w:rsidP="00AE664C">
      <w:pPr>
        <w:jc w:val="center"/>
        <w:rPr>
          <w:b/>
          <w:bCs/>
          <w:color w:val="000000"/>
        </w:rPr>
      </w:pPr>
    </w:p>
    <w:p w:rsidR="00AE664C" w:rsidRDefault="00AE664C" w:rsidP="00AE664C">
      <w:pPr>
        <w:jc w:val="center"/>
        <w:rPr>
          <w:b/>
          <w:bCs/>
          <w:color w:val="000000"/>
        </w:rPr>
      </w:pPr>
    </w:p>
    <w:p w:rsidR="00EA5202" w:rsidRPr="00AE664C" w:rsidRDefault="00EA5202" w:rsidP="00AE664C">
      <w:pPr>
        <w:jc w:val="center"/>
        <w:rPr>
          <w:b/>
          <w:sz w:val="28"/>
          <w:szCs w:val="28"/>
        </w:rPr>
      </w:pPr>
      <w:r w:rsidRPr="00EA5202">
        <w:rPr>
          <w:b/>
          <w:bCs/>
          <w:color w:val="000000"/>
        </w:rPr>
        <w:t xml:space="preserve">1. </w:t>
      </w:r>
      <w:r w:rsidRPr="00EA5202">
        <w:rPr>
          <w:rFonts w:eastAsia="Symbol"/>
          <w:b/>
          <w:bCs/>
          <w:color w:val="000000"/>
        </w:rPr>
        <w:t xml:space="preserve">РЕЗУЛЬТАТЫ ОСВОЕНИЯ </w:t>
      </w:r>
      <w:r w:rsidRPr="00EA5202">
        <w:rPr>
          <w:b/>
          <w:bCs/>
          <w:color w:val="000000"/>
        </w:rPr>
        <w:t xml:space="preserve">КУРСА ВНЕУРОЧНОЙ ДЕЯТЕЛЬНОСТИ </w:t>
      </w:r>
    </w:p>
    <w:p w:rsidR="00EA5202" w:rsidRPr="00EA5202" w:rsidRDefault="00EA5202" w:rsidP="00EA5202">
      <w:pPr>
        <w:widowControl w:val="0"/>
        <w:autoSpaceDE w:val="0"/>
        <w:ind w:firstLine="709"/>
        <w:jc w:val="center"/>
        <w:rPr>
          <w:rFonts w:eastAsia="Symbol"/>
          <w:b/>
          <w:bCs/>
          <w:color w:val="000000"/>
        </w:rPr>
      </w:pPr>
    </w:p>
    <w:p w:rsidR="00B86CC0" w:rsidRPr="00B86CC0" w:rsidRDefault="00B86CC0" w:rsidP="00B86CC0">
      <w:pPr>
        <w:suppressAutoHyphens w:val="0"/>
        <w:ind w:firstLine="709"/>
        <w:jc w:val="both"/>
        <w:rPr>
          <w:b/>
          <w:lang w:eastAsia="ru-RU"/>
        </w:rPr>
      </w:pPr>
      <w:r w:rsidRPr="00B86CC0">
        <w:rPr>
          <w:lang w:eastAsia="ru-RU"/>
        </w:rPr>
        <w:t>  </w:t>
      </w:r>
      <w:r w:rsidRPr="00B86CC0">
        <w:rPr>
          <w:b/>
          <w:lang w:eastAsia="ru-RU"/>
        </w:rPr>
        <w:t>Цель курса:</w:t>
      </w:r>
    </w:p>
    <w:p w:rsidR="00B86CC0" w:rsidRPr="00B86CC0" w:rsidRDefault="00B86CC0" w:rsidP="00B86CC0">
      <w:pPr>
        <w:tabs>
          <w:tab w:val="left" w:pos="900"/>
        </w:tabs>
        <w:suppressAutoHyphens w:val="0"/>
        <w:ind w:firstLine="540"/>
        <w:jc w:val="both"/>
        <w:rPr>
          <w:lang w:eastAsia="ru-RU"/>
        </w:rPr>
      </w:pPr>
      <w:r w:rsidRPr="00B86CC0">
        <w:rPr>
          <w:lang w:eastAsia="ru-RU"/>
        </w:rPr>
        <w:t>Систематизация знаний и умений по курсу информатики и ИКТ и подготовка к основному государственному экзамену по информатике учащихся, освоивших основные общеобразовательные программы основного общего образования.</w:t>
      </w:r>
    </w:p>
    <w:p w:rsidR="00B86CC0" w:rsidRPr="00B86CC0" w:rsidRDefault="00B86CC0" w:rsidP="00B86CC0">
      <w:pPr>
        <w:suppressAutoHyphens w:val="0"/>
        <w:ind w:firstLine="709"/>
        <w:jc w:val="both"/>
        <w:rPr>
          <w:b/>
          <w:lang w:eastAsia="ru-RU"/>
        </w:rPr>
      </w:pPr>
      <w:r w:rsidRPr="00B86CC0">
        <w:rPr>
          <w:lang w:eastAsia="ru-RU"/>
        </w:rPr>
        <w:t> </w:t>
      </w:r>
      <w:r w:rsidRPr="00B86CC0">
        <w:rPr>
          <w:b/>
          <w:lang w:eastAsia="ru-RU"/>
        </w:rPr>
        <w:t>Задачи курса:</w:t>
      </w:r>
    </w:p>
    <w:p w:rsidR="00B86CC0" w:rsidRPr="00B86CC0" w:rsidRDefault="00B86CC0" w:rsidP="00B86CC0">
      <w:pPr>
        <w:numPr>
          <w:ilvl w:val="0"/>
          <w:numId w:val="2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>выработать стратегию подготовки к сдаче экзамена по информатике;</w:t>
      </w:r>
    </w:p>
    <w:p w:rsidR="00B86CC0" w:rsidRPr="00B86CC0" w:rsidRDefault="00B86CC0" w:rsidP="00B86CC0">
      <w:pPr>
        <w:numPr>
          <w:ilvl w:val="0"/>
          <w:numId w:val="2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>сформировать: представление о структуре и содержании контрольных измерительных материалов по предмету; назначении заданий различного типа (с выбором ответа, с кратким ответом, практическое задание);</w:t>
      </w:r>
    </w:p>
    <w:p w:rsidR="00B86CC0" w:rsidRPr="00B86CC0" w:rsidRDefault="00B86CC0" w:rsidP="00B86CC0">
      <w:pPr>
        <w:numPr>
          <w:ilvl w:val="0"/>
          <w:numId w:val="2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>сформировать умения эффективно распределять время на выполнение заданий различных типов;</w:t>
      </w:r>
    </w:p>
    <w:p w:rsidR="00B86CC0" w:rsidRPr="00B86CC0" w:rsidRDefault="00B86CC0" w:rsidP="00B86CC0">
      <w:pPr>
        <w:numPr>
          <w:ilvl w:val="0"/>
          <w:numId w:val="2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>развить интерес и положительную мотивацию изучения информатики.</w:t>
      </w:r>
    </w:p>
    <w:p w:rsidR="00EA5202" w:rsidRPr="00EA5202" w:rsidRDefault="00EA5202" w:rsidP="00EA5202">
      <w:pPr>
        <w:ind w:firstLine="709"/>
        <w:jc w:val="both"/>
      </w:pPr>
      <w:r w:rsidRPr="00EA5202">
        <w:t>Изучение курса внеурочной деятельности</w:t>
      </w:r>
      <w:r w:rsidRPr="00EA5202">
        <w:rPr>
          <w:color w:val="000000"/>
        </w:rPr>
        <w:t> </w:t>
      </w:r>
      <w:r w:rsidRPr="00EA5202">
        <w:t xml:space="preserve">направлено на формирование </w:t>
      </w:r>
      <w:r w:rsidRPr="00EA5202">
        <w:rPr>
          <w:b/>
        </w:rPr>
        <w:t>личностных</w:t>
      </w:r>
      <w:r w:rsidRPr="00EA5202">
        <w:t xml:space="preserve">,  </w:t>
      </w:r>
      <w:proofErr w:type="spellStart"/>
      <w:r w:rsidRPr="00EA5202">
        <w:rPr>
          <w:b/>
        </w:rPr>
        <w:t>метапредметных</w:t>
      </w:r>
      <w:proofErr w:type="spellEnd"/>
      <w:r w:rsidRPr="00EA5202">
        <w:rPr>
          <w:b/>
        </w:rPr>
        <w:t xml:space="preserve"> и предметных результатов</w:t>
      </w:r>
      <w:r w:rsidRPr="00EA5202">
        <w:t xml:space="preserve"> обучения, соответствующих требованиям федерального государственного образовательного стандарта основного общего образования:</w:t>
      </w:r>
    </w:p>
    <w:p w:rsidR="00EA5202" w:rsidRPr="00EA5202" w:rsidRDefault="00EA5202" w:rsidP="00EA5202">
      <w:pPr>
        <w:ind w:firstLine="709"/>
        <w:jc w:val="both"/>
        <w:rPr>
          <w:b/>
        </w:rPr>
      </w:pPr>
    </w:p>
    <w:p w:rsidR="00B86CC0" w:rsidRPr="00B86CC0" w:rsidRDefault="00B86CC0" w:rsidP="00B86CC0">
      <w:pPr>
        <w:suppressAutoHyphens w:val="0"/>
        <w:ind w:firstLine="567"/>
        <w:jc w:val="both"/>
        <w:rPr>
          <w:lang w:eastAsia="ru-RU"/>
        </w:rPr>
      </w:pPr>
      <w:r w:rsidRPr="00B86CC0">
        <w:rPr>
          <w:b/>
          <w:lang w:eastAsia="ru-RU"/>
        </w:rPr>
        <w:t>Личностные результаты</w:t>
      </w:r>
      <w:r w:rsidRPr="00B86CC0">
        <w:rPr>
          <w:lang w:eastAsia="ru-RU"/>
        </w:rPr>
        <w:t>. Основными личностными результатами, формируемыми при изучении данного курса, являются: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>понимание роли информационных процессов в современном мире;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 xml:space="preserve">владение первичными навыками анализа и критичной оценки получаемой информации; 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>развитие чувства личной ответственности за качество окружающей информационной среды;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>способность и готовность к общению и сотрудничеству со сверстниками и взрослыми в процессе учебной деятельности;</w:t>
      </w:r>
    </w:p>
    <w:p w:rsidR="00B86CC0" w:rsidRPr="00B86CC0" w:rsidRDefault="00B86CC0" w:rsidP="00B86CC0">
      <w:pPr>
        <w:suppressAutoHyphens w:val="0"/>
        <w:ind w:firstLine="567"/>
        <w:jc w:val="both"/>
        <w:rPr>
          <w:lang w:eastAsia="ru-RU"/>
        </w:rPr>
      </w:pPr>
      <w:proofErr w:type="spellStart"/>
      <w:r w:rsidRPr="00B86CC0">
        <w:rPr>
          <w:b/>
          <w:lang w:eastAsia="ru-RU"/>
        </w:rPr>
        <w:t>Метапредметные</w:t>
      </w:r>
      <w:proofErr w:type="spellEnd"/>
      <w:r w:rsidRPr="00B86CC0">
        <w:rPr>
          <w:b/>
          <w:lang w:eastAsia="ru-RU"/>
        </w:rPr>
        <w:t xml:space="preserve"> результаты</w:t>
      </w:r>
      <w:r w:rsidRPr="00B86CC0">
        <w:rPr>
          <w:lang w:eastAsia="ru-RU"/>
        </w:rPr>
        <w:t xml:space="preserve">. Основными </w:t>
      </w:r>
      <w:proofErr w:type="spellStart"/>
      <w:r w:rsidRPr="00B86CC0">
        <w:rPr>
          <w:lang w:eastAsia="ru-RU"/>
        </w:rPr>
        <w:t>метапредметными</w:t>
      </w:r>
      <w:proofErr w:type="spellEnd"/>
      <w:r w:rsidRPr="00B86CC0">
        <w:rPr>
          <w:lang w:eastAsia="ru-RU"/>
        </w:rPr>
        <w:t xml:space="preserve"> результатами, формируемыми при данного курса, являются: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 xml:space="preserve">владение </w:t>
      </w:r>
      <w:proofErr w:type="spellStart"/>
      <w:r w:rsidRPr="00B86CC0">
        <w:rPr>
          <w:lang w:eastAsia="ru-RU"/>
        </w:rPr>
        <w:t>общепредметными</w:t>
      </w:r>
      <w:proofErr w:type="spellEnd"/>
      <w:r w:rsidRPr="00B86CC0">
        <w:rPr>
          <w:lang w:eastAsia="ru-RU"/>
        </w:rPr>
        <w:t xml:space="preserve"> понятиями «модель», «алгоритм», «исполнитель» и др.;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>владение информационно-логическими умениями: 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и делать выводы;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 xml:space="preserve">владение информационным моделированием как основным методом приобретения знаний: умение «читать» таблицы, диаграммы, схемы и т.д., самостоятельно перекодировать </w:t>
      </w:r>
      <w:r w:rsidRPr="00B86CC0">
        <w:rPr>
          <w:lang w:eastAsia="ru-RU"/>
        </w:rPr>
        <w:lastRenderedPageBreak/>
        <w:t>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коммуникация и социальное взаимодействие; поиск и организация хранения информации; анализ информации).</w:t>
      </w:r>
    </w:p>
    <w:p w:rsidR="00B86CC0" w:rsidRPr="00B86CC0" w:rsidRDefault="00B86CC0" w:rsidP="00B86CC0">
      <w:pPr>
        <w:suppressAutoHyphens w:val="0"/>
        <w:ind w:firstLine="567"/>
        <w:jc w:val="both"/>
        <w:rPr>
          <w:lang w:eastAsia="ru-RU"/>
        </w:rPr>
      </w:pPr>
      <w:r w:rsidRPr="00B86CC0">
        <w:rPr>
          <w:b/>
          <w:lang w:eastAsia="ru-RU"/>
        </w:rPr>
        <w:t>Предметные результаты</w:t>
      </w:r>
      <w:r w:rsidRPr="00B86CC0">
        <w:rPr>
          <w:lang w:eastAsia="ru-RU"/>
        </w:rPr>
        <w:t xml:space="preserve"> включают в себя:  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диаграммы;</w:t>
      </w:r>
    </w:p>
    <w:p w:rsidR="00EA5202" w:rsidRPr="00AE664C" w:rsidRDefault="00B86CC0" w:rsidP="00AE664C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86CC0" w:rsidRPr="00EA5202" w:rsidRDefault="00EA5202" w:rsidP="00EA5202">
      <w:pPr>
        <w:shd w:val="clear" w:color="auto" w:fill="FFFFFF"/>
        <w:spacing w:line="302" w:lineRule="atLeast"/>
        <w:ind w:firstLine="709"/>
        <w:jc w:val="center"/>
        <w:rPr>
          <w:b/>
          <w:bCs/>
          <w:color w:val="000000"/>
        </w:rPr>
      </w:pPr>
      <w:r w:rsidRPr="00EA5202">
        <w:rPr>
          <w:b/>
          <w:bCs/>
          <w:color w:val="000000"/>
        </w:rPr>
        <w:t xml:space="preserve">2. СОДЕРЖАНИЕ КУРСА ВНЕУРОЧНОЙ ДЕЯТЕЛЬНОСТИ </w:t>
      </w:r>
    </w:p>
    <w:p w:rsidR="00B86CC0" w:rsidRPr="00FA2EDC" w:rsidRDefault="00B86CC0" w:rsidP="00B86CC0">
      <w:pPr>
        <w:suppressAutoHyphens w:val="0"/>
        <w:rPr>
          <w:b/>
          <w:i/>
          <w:lang w:eastAsia="ru-RU"/>
        </w:rPr>
      </w:pPr>
      <w:r w:rsidRPr="00FA2EDC">
        <w:rPr>
          <w:b/>
          <w:i/>
          <w:lang w:eastAsia="ru-RU"/>
        </w:rPr>
        <w:t>Раздел 1. «Контрольно-измерительные материалы ОГЭ по информатике»</w:t>
      </w:r>
    </w:p>
    <w:p w:rsidR="00B86CC0" w:rsidRPr="00FA2EDC" w:rsidRDefault="00B86CC0" w:rsidP="00B86CC0">
      <w:pPr>
        <w:suppressAutoHyphens w:val="0"/>
        <w:autoSpaceDE w:val="0"/>
        <w:autoSpaceDN w:val="0"/>
        <w:adjustRightInd w:val="0"/>
        <w:ind w:left="708"/>
        <w:rPr>
          <w:b/>
          <w:lang w:eastAsia="ru-RU"/>
        </w:rPr>
      </w:pPr>
      <w:r w:rsidRPr="00FA2EDC">
        <w:rPr>
          <w:b/>
          <w:lang w:eastAsia="ru-RU"/>
        </w:rPr>
        <w:t>1.1.</w:t>
      </w:r>
      <w:r w:rsidRPr="00FA2EDC">
        <w:rPr>
          <w:b/>
          <w:bCs/>
          <w:lang w:eastAsia="ru-RU"/>
        </w:rPr>
        <w:t xml:space="preserve"> «Основные подходы к разработке контрольных измерительных материалов ОГЭ по информатике»</w:t>
      </w:r>
    </w:p>
    <w:p w:rsidR="00B86CC0" w:rsidRPr="00FA2EDC" w:rsidRDefault="00B86CC0" w:rsidP="00B86CC0">
      <w:pPr>
        <w:suppressAutoHyphens w:val="0"/>
        <w:rPr>
          <w:lang w:eastAsia="ru-RU"/>
        </w:rPr>
      </w:pPr>
      <w:r w:rsidRPr="00FA2EDC">
        <w:rPr>
          <w:lang w:eastAsia="ru-RU"/>
        </w:rPr>
        <w:t xml:space="preserve">        ОГЭ как форма независимой оценки уровня учебных достижений выпускников 9 класса.  Особенности проведения ОГЭ по информатике. Специфика тестовой формы контроля. Виды тестовых заданий. Структура и содержание </w:t>
      </w:r>
      <w:proofErr w:type="spellStart"/>
      <w:r w:rsidRPr="00FA2EDC">
        <w:rPr>
          <w:lang w:eastAsia="ru-RU"/>
        </w:rPr>
        <w:t>КИМов</w:t>
      </w:r>
      <w:proofErr w:type="spellEnd"/>
      <w:r w:rsidRPr="00FA2EDC">
        <w:rPr>
          <w:lang w:eastAsia="ru-RU"/>
        </w:rPr>
        <w:t xml:space="preserve"> по информатике. Основные термины ОГЭ. </w:t>
      </w:r>
    </w:p>
    <w:p w:rsidR="00B86CC0" w:rsidRDefault="00B86CC0" w:rsidP="00B86CC0">
      <w:pPr>
        <w:suppressAutoHyphens w:val="0"/>
        <w:rPr>
          <w:b/>
          <w:i/>
          <w:lang w:eastAsia="ru-RU"/>
        </w:rPr>
      </w:pPr>
      <w:r w:rsidRPr="00FA2EDC">
        <w:rPr>
          <w:b/>
          <w:i/>
          <w:lang w:eastAsia="ru-RU"/>
        </w:rPr>
        <w:t>Раздел 2 «Тематические блоки»</w:t>
      </w:r>
    </w:p>
    <w:p w:rsidR="0008656A" w:rsidRPr="00FA2EDC" w:rsidRDefault="0008656A" w:rsidP="00B86CC0">
      <w:pPr>
        <w:suppressAutoHyphens w:val="0"/>
        <w:rPr>
          <w:b/>
          <w:i/>
          <w:lang w:eastAsia="ru-RU"/>
        </w:rPr>
      </w:pPr>
      <w:r>
        <w:rPr>
          <w:b/>
          <w:i/>
          <w:lang w:eastAsia="ru-RU"/>
        </w:rPr>
        <w:t>Модуль №1 «Информационные процессы»</w:t>
      </w:r>
    </w:p>
    <w:p w:rsidR="00C60645" w:rsidRPr="00FA2EDC" w:rsidRDefault="00B86CC0" w:rsidP="00C6064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FA2EDC">
        <w:rPr>
          <w:b/>
          <w:lang w:eastAsia="ru-RU"/>
        </w:rPr>
        <w:t xml:space="preserve">2.1. </w:t>
      </w:r>
      <w:r w:rsidR="00C60645" w:rsidRPr="00FA2EDC">
        <w:rPr>
          <w:rFonts w:eastAsiaTheme="minorHAnsi"/>
          <w:b/>
          <w:lang w:eastAsia="en-US"/>
        </w:rPr>
        <w:t>Представление и передача информации</w:t>
      </w:r>
      <w:r w:rsidR="00C60645" w:rsidRPr="00FA2EDC">
        <w:rPr>
          <w:rFonts w:eastAsiaTheme="minorHAnsi"/>
          <w:lang w:eastAsia="en-US"/>
        </w:rPr>
        <w:t xml:space="preserve"> </w:t>
      </w:r>
    </w:p>
    <w:p w:rsidR="00B86CC0" w:rsidRPr="00FA2EDC" w:rsidRDefault="00B86CC0" w:rsidP="00B86CC0">
      <w:pPr>
        <w:suppressAutoHyphens w:val="0"/>
        <w:autoSpaceDE w:val="0"/>
        <w:autoSpaceDN w:val="0"/>
        <w:adjustRightInd w:val="0"/>
        <w:ind w:firstLine="709"/>
        <w:rPr>
          <w:lang w:eastAsia="ru-RU"/>
        </w:rPr>
      </w:pPr>
      <w:r w:rsidRPr="00FA2EDC">
        <w:rPr>
          <w:lang w:eastAsia="ru-RU"/>
        </w:rPr>
        <w:t>Передачи информации: естественные и формальные языки. Формализация описания реальных объектов и процессов, моделирование объектов и процессов. Дискретная форма представления числовой, текстовой, графической и звуковой информации. Единицы измерения количества информации. Процесс передачи информации, сигнал, скорость передачи информации. Кодирование и декодирование информации.</w:t>
      </w:r>
    </w:p>
    <w:p w:rsidR="00B86CC0" w:rsidRPr="00FA2EDC" w:rsidRDefault="00B86CC0" w:rsidP="00B86CC0">
      <w:pPr>
        <w:suppressAutoHyphens w:val="0"/>
        <w:autoSpaceDE w:val="0"/>
        <w:autoSpaceDN w:val="0"/>
        <w:adjustRightInd w:val="0"/>
        <w:ind w:firstLine="709"/>
        <w:rPr>
          <w:lang w:eastAsia="ru-RU"/>
        </w:rPr>
      </w:pPr>
      <w:r w:rsidRPr="00FA2EDC">
        <w:rPr>
          <w:lang w:eastAsia="ru-RU"/>
        </w:rPr>
        <w:t xml:space="preserve">Теоретический материал по данной теме, разбор заданий из частей демонстрационных версий. </w:t>
      </w:r>
    </w:p>
    <w:p w:rsidR="00B86CC0" w:rsidRPr="00FA2EDC" w:rsidRDefault="00B86CC0" w:rsidP="00B86CC0">
      <w:pPr>
        <w:suppressAutoHyphens w:val="0"/>
        <w:ind w:firstLine="709"/>
        <w:jc w:val="both"/>
        <w:rPr>
          <w:b/>
          <w:lang w:eastAsia="ru-RU"/>
        </w:rPr>
      </w:pPr>
      <w:r w:rsidRPr="00FA2EDC">
        <w:rPr>
          <w:b/>
          <w:lang w:eastAsia="ru-RU"/>
        </w:rPr>
        <w:t>2.2. Обработка информации.</w:t>
      </w:r>
    </w:p>
    <w:p w:rsidR="00B86CC0" w:rsidRPr="00FA2EDC" w:rsidRDefault="00B86CC0" w:rsidP="00B86CC0">
      <w:pPr>
        <w:suppressAutoHyphens w:val="0"/>
        <w:ind w:firstLine="709"/>
        <w:jc w:val="both"/>
        <w:rPr>
          <w:lang w:eastAsia="ru-RU"/>
        </w:rPr>
      </w:pPr>
      <w:r w:rsidRPr="00FA2EDC">
        <w:rPr>
          <w:lang w:eastAsia="ru-RU"/>
        </w:rPr>
        <w:t xml:space="preserve">Алгоритм, свойства алгоритмов, способы записи алгоритмов. Блок-схемы. Алгоритмические конструкции. Логические значения, операции, выражения. Разбиение задачи на подзадачи, вспомогательный алгоритм.  Основные компоненты компьютера и их функции. Программное обеспечение, его структура. Программное обеспечение общего назначения. </w:t>
      </w:r>
    </w:p>
    <w:p w:rsidR="00B86CC0" w:rsidRPr="00FA2EDC" w:rsidRDefault="00B86CC0" w:rsidP="00B86CC0">
      <w:pPr>
        <w:suppressAutoHyphens w:val="0"/>
        <w:autoSpaceDE w:val="0"/>
        <w:autoSpaceDN w:val="0"/>
        <w:adjustRightInd w:val="0"/>
        <w:ind w:firstLine="709"/>
        <w:rPr>
          <w:lang w:eastAsia="ru-RU"/>
        </w:rPr>
      </w:pPr>
      <w:r w:rsidRPr="00FA2EDC">
        <w:rPr>
          <w:lang w:eastAsia="ru-RU"/>
        </w:rPr>
        <w:t xml:space="preserve">Теоретический материал по данной теме, разбор заданий из частей демонстрационных версий. </w:t>
      </w:r>
    </w:p>
    <w:p w:rsidR="00B86CC0" w:rsidRPr="00FA2EDC" w:rsidRDefault="00B86CC0" w:rsidP="00B86CC0">
      <w:pPr>
        <w:suppressAutoHyphens w:val="0"/>
        <w:ind w:firstLine="709"/>
        <w:jc w:val="both"/>
        <w:rPr>
          <w:b/>
          <w:bCs/>
          <w:lang w:eastAsia="ru-RU"/>
        </w:rPr>
      </w:pPr>
      <w:r w:rsidRPr="00FA2EDC">
        <w:rPr>
          <w:b/>
          <w:bCs/>
          <w:lang w:eastAsia="ru-RU"/>
        </w:rPr>
        <w:t>2.</w:t>
      </w:r>
      <w:r w:rsidR="00C60645" w:rsidRPr="00FA2EDC">
        <w:rPr>
          <w:b/>
          <w:bCs/>
          <w:lang w:eastAsia="ru-RU"/>
        </w:rPr>
        <w:t>3</w:t>
      </w:r>
      <w:r w:rsidRPr="00FA2EDC">
        <w:rPr>
          <w:b/>
          <w:bCs/>
          <w:lang w:eastAsia="ru-RU"/>
        </w:rPr>
        <w:t>. Основные устройства ИКТ.</w:t>
      </w:r>
    </w:p>
    <w:p w:rsidR="00B86CC0" w:rsidRPr="00FA2EDC" w:rsidRDefault="00B86CC0" w:rsidP="00B86CC0">
      <w:pPr>
        <w:suppressAutoHyphens w:val="0"/>
        <w:autoSpaceDE w:val="0"/>
        <w:autoSpaceDN w:val="0"/>
        <w:adjustRightInd w:val="0"/>
        <w:ind w:firstLine="709"/>
        <w:rPr>
          <w:lang w:eastAsia="ru-RU"/>
        </w:rPr>
      </w:pPr>
      <w:r w:rsidRPr="00FA2EDC">
        <w:rPr>
          <w:lang w:eastAsia="ru-RU"/>
        </w:rPr>
        <w:t xml:space="preserve">Соединение блоков и устройств компьютера, других средств ИКТ. Файлы и файловая система. Оценка количественных параметров информационных объектов. Объем памяти, необходимый для хранения объектов. Оценка количественных параметров информационных процессов. Скорость передачи и обработки объектов, стоимость информационных продуктов, услуг связи. </w:t>
      </w:r>
    </w:p>
    <w:p w:rsidR="00C60645" w:rsidRPr="00FA2EDC" w:rsidRDefault="00B86CC0" w:rsidP="00C60645">
      <w:pPr>
        <w:suppressAutoHyphens w:val="0"/>
        <w:ind w:firstLine="709"/>
        <w:jc w:val="both"/>
        <w:rPr>
          <w:lang w:eastAsia="ru-RU"/>
        </w:rPr>
      </w:pPr>
      <w:r w:rsidRPr="00FA2EDC">
        <w:rPr>
          <w:lang w:eastAsia="ru-RU"/>
        </w:rPr>
        <w:lastRenderedPageBreak/>
        <w:t xml:space="preserve">Теоретический материал по данной теме, разбор заданий из частей демонстрационных версий. </w:t>
      </w:r>
    </w:p>
    <w:p w:rsidR="00AE664C" w:rsidRDefault="0008656A" w:rsidP="00145EE3">
      <w:pPr>
        <w:suppressAutoHyphens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08656A">
        <w:rPr>
          <w:rFonts w:eastAsiaTheme="minorHAnsi"/>
          <w:b/>
          <w:lang w:eastAsia="en-US"/>
        </w:rPr>
        <w:t>МОДУЛЬ № 2 «ИКТ»</w:t>
      </w:r>
    </w:p>
    <w:p w:rsidR="0008656A" w:rsidRDefault="0008656A" w:rsidP="00145EE3">
      <w:pPr>
        <w:suppressAutoHyphens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2.4 Основные устройства, используемые в ИКТ</w:t>
      </w:r>
    </w:p>
    <w:p w:rsidR="0008656A" w:rsidRPr="00224014" w:rsidRDefault="0008656A" w:rsidP="0008656A">
      <w:pPr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 w:rsidRPr="00224014">
        <w:rPr>
          <w:rFonts w:ascii="TimesNewRoman" w:eastAsiaTheme="minorHAnsi" w:hAnsi="TimesNewRoman" w:cs="TimesNewRoman"/>
          <w:lang w:eastAsia="en-US"/>
        </w:rPr>
        <w:t>Соединение блоков и устройств компьютера, других средств ИКТ; простейшие операции по управлению (включение и выключение, понимание сигналов о готовности и неполадке и т.д.); использование различных</w:t>
      </w:r>
    </w:p>
    <w:p w:rsidR="0008656A" w:rsidRPr="00224014" w:rsidRDefault="0008656A" w:rsidP="0008656A">
      <w:pPr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 w:rsidRPr="00224014">
        <w:rPr>
          <w:rFonts w:ascii="TimesNewRoman" w:eastAsiaTheme="minorHAnsi" w:hAnsi="TimesNewRoman" w:cs="TimesNewRoman"/>
          <w:lang w:eastAsia="en-US"/>
        </w:rPr>
        <w:t>носителей информации, расходных материалов. Гигиенические, эргономические и технические условия</w:t>
      </w:r>
    </w:p>
    <w:p w:rsidR="00224014" w:rsidRPr="00AE664C" w:rsidRDefault="0008656A" w:rsidP="0008656A">
      <w:pPr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 w:rsidRPr="00224014">
        <w:rPr>
          <w:rFonts w:ascii="TimesNewRoman" w:eastAsiaTheme="minorHAnsi" w:hAnsi="TimesNewRoman" w:cs="TimesNewRoman"/>
          <w:lang w:eastAsia="en-US"/>
        </w:rPr>
        <w:t>безопасной эксплуатации средств ИКТ. Создание, именование, сохранение, удаление объектов, организация их семейств. Файлы и файловая система. Архивирование и разархивирование. Защита информации от компьютерных вирусов. Оценка количественных параметров информационных объектов. Объём памяти, необходимый для хранения объектов. Оценка количественных параметров информационных процессов. Скорость передачи и обработки объектов, стоимость информационных продуктов, услуг связи</w:t>
      </w:r>
    </w:p>
    <w:p w:rsidR="00145EE3" w:rsidRPr="00FA2EDC" w:rsidRDefault="00145EE3" w:rsidP="00145EE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FA2EDC">
        <w:rPr>
          <w:rFonts w:eastAsiaTheme="minorHAnsi"/>
          <w:lang w:eastAsia="en-US"/>
        </w:rPr>
        <w:t>2.</w:t>
      </w:r>
      <w:r w:rsidR="00224014">
        <w:rPr>
          <w:rFonts w:eastAsiaTheme="minorHAnsi"/>
          <w:lang w:eastAsia="en-US"/>
        </w:rPr>
        <w:t>5</w:t>
      </w:r>
      <w:r w:rsidRPr="00FA2EDC">
        <w:rPr>
          <w:rFonts w:eastAsiaTheme="minorHAnsi"/>
          <w:lang w:eastAsia="en-US"/>
        </w:rPr>
        <w:t xml:space="preserve">. </w:t>
      </w:r>
      <w:r w:rsidRPr="00FA2EDC">
        <w:rPr>
          <w:rFonts w:eastAsiaTheme="minorHAnsi"/>
          <w:b/>
          <w:bCs/>
          <w:lang w:eastAsia="en-US"/>
        </w:rPr>
        <w:t>Поиск информации</w:t>
      </w:r>
    </w:p>
    <w:p w:rsidR="00145EE3" w:rsidRPr="00FA2EDC" w:rsidRDefault="00145EE3" w:rsidP="00145EE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FA2EDC">
        <w:rPr>
          <w:rFonts w:eastAsiaTheme="minorHAnsi"/>
          <w:lang w:eastAsia="en-US"/>
        </w:rPr>
        <w:t>Поиск информации в сети Интернет. Средства и методика поиска информации. Построение запросов.  Компьютерные энциклопедии и словари. Компьютерные карты и другие справочные системы</w:t>
      </w:r>
    </w:p>
    <w:p w:rsidR="00C60645" w:rsidRPr="00FA2EDC" w:rsidRDefault="00C60645" w:rsidP="00C60645">
      <w:pPr>
        <w:suppressAutoHyphens w:val="0"/>
        <w:ind w:firstLine="709"/>
        <w:jc w:val="both"/>
        <w:rPr>
          <w:b/>
          <w:lang w:eastAsia="ru-RU"/>
        </w:rPr>
      </w:pPr>
      <w:r w:rsidRPr="00FA2EDC">
        <w:rPr>
          <w:b/>
          <w:lang w:eastAsia="ru-RU"/>
        </w:rPr>
        <w:t>2.</w:t>
      </w:r>
      <w:r w:rsidR="00145EE3" w:rsidRPr="00FA2EDC">
        <w:rPr>
          <w:b/>
          <w:lang w:eastAsia="ru-RU"/>
        </w:rPr>
        <w:t>6</w:t>
      </w:r>
      <w:r w:rsidRPr="00FA2EDC">
        <w:rPr>
          <w:b/>
          <w:lang w:eastAsia="ru-RU"/>
        </w:rPr>
        <w:t>. Проектирование и моделирование.</w:t>
      </w:r>
    </w:p>
    <w:p w:rsidR="00145EE3" w:rsidRPr="00FA2EDC" w:rsidRDefault="00C60645" w:rsidP="00145EE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FA2EDC">
        <w:rPr>
          <w:lang w:eastAsia="ru-RU"/>
        </w:rPr>
        <w:t xml:space="preserve">Чертежи. Двумерная графика. </w:t>
      </w:r>
      <w:r w:rsidRPr="00FA2EDC">
        <w:rPr>
          <w:color w:val="000000"/>
          <w:lang w:eastAsia="ru-RU"/>
        </w:rPr>
        <w:t xml:space="preserve">Графы. </w:t>
      </w:r>
      <w:r w:rsidRPr="00FA2EDC">
        <w:rPr>
          <w:lang w:eastAsia="ru-RU"/>
        </w:rPr>
        <w:t>Использование стандартных графических объектов и конструирование графических объектов. Простейшие управляемые компьютерные модели.</w:t>
      </w:r>
      <w:r w:rsidR="00145EE3" w:rsidRPr="00FA2EDC">
        <w:rPr>
          <w:rFonts w:eastAsiaTheme="minorHAnsi"/>
          <w:lang w:eastAsia="en-US"/>
        </w:rPr>
        <w:t xml:space="preserve"> 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отражение; работа с областями (выделение, копирование, заливка</w:t>
      </w:r>
    </w:p>
    <w:p w:rsidR="00145EE3" w:rsidRPr="00FA2EDC" w:rsidRDefault="00145EE3" w:rsidP="00145EE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FA2EDC">
        <w:rPr>
          <w:rFonts w:eastAsiaTheme="minorHAnsi"/>
          <w:lang w:eastAsia="en-US"/>
        </w:rPr>
        <w:t>цветом); коррекция цвета, яркости и контрастности. Понятие математической модели. Задачи, решаемые с</w:t>
      </w:r>
    </w:p>
    <w:p w:rsidR="00145EE3" w:rsidRPr="00FA2EDC" w:rsidRDefault="00145EE3" w:rsidP="00145EE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FA2EDC">
        <w:rPr>
          <w:rFonts w:eastAsiaTheme="minorHAnsi"/>
          <w:lang w:eastAsia="en-US"/>
        </w:rPr>
        <w:t>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Управление. Сигнал. Обратная связь. Примеры:</w:t>
      </w:r>
    </w:p>
    <w:p w:rsidR="00145EE3" w:rsidRPr="00FA2EDC" w:rsidRDefault="00145EE3" w:rsidP="00145EE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FA2EDC">
        <w:rPr>
          <w:rFonts w:eastAsiaTheme="minorHAnsi"/>
          <w:lang w:eastAsia="en-US"/>
        </w:rPr>
        <w:t>компьютер и управляемый им исполнитель (в том числе робот); компьютер, получающий сигналы от</w:t>
      </w:r>
    </w:p>
    <w:p w:rsidR="00145EE3" w:rsidRPr="00FA2EDC" w:rsidRDefault="00145EE3" w:rsidP="00145EE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FA2EDC">
        <w:rPr>
          <w:rFonts w:eastAsiaTheme="minorHAnsi"/>
          <w:lang w:eastAsia="en-US"/>
        </w:rPr>
        <w:t>цифровых датчиков в ходе наблюдений и экспериментов, и управляющий реальными (в том числе движущимися)</w:t>
      </w:r>
    </w:p>
    <w:p w:rsidR="00C60645" w:rsidRPr="00FA2EDC" w:rsidRDefault="00145EE3" w:rsidP="00145EE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FA2EDC">
        <w:rPr>
          <w:rFonts w:eastAsiaTheme="minorHAnsi"/>
          <w:lang w:eastAsia="en-US"/>
        </w:rPr>
        <w:t>устройствами</w:t>
      </w:r>
    </w:p>
    <w:p w:rsidR="00C60645" w:rsidRPr="00FA2EDC" w:rsidRDefault="00C60645" w:rsidP="00B86CC0">
      <w:pPr>
        <w:suppressAutoHyphens w:val="0"/>
        <w:autoSpaceDE w:val="0"/>
        <w:autoSpaceDN w:val="0"/>
        <w:adjustRightInd w:val="0"/>
        <w:ind w:firstLine="709"/>
        <w:rPr>
          <w:lang w:eastAsia="ru-RU"/>
        </w:rPr>
      </w:pPr>
      <w:r w:rsidRPr="00FA2EDC">
        <w:rPr>
          <w:lang w:eastAsia="ru-RU"/>
        </w:rPr>
        <w:t xml:space="preserve">Теоретический материал по данной теме, разбор заданий из частей демонстрационных версий. </w:t>
      </w:r>
    </w:p>
    <w:p w:rsidR="00B86CC0" w:rsidRPr="00FA2EDC" w:rsidRDefault="00B86CC0" w:rsidP="00B86CC0">
      <w:pPr>
        <w:suppressAutoHyphens w:val="0"/>
        <w:ind w:firstLine="709"/>
        <w:jc w:val="both"/>
        <w:rPr>
          <w:b/>
          <w:lang w:eastAsia="ru-RU"/>
        </w:rPr>
      </w:pPr>
      <w:r w:rsidRPr="00FA2EDC">
        <w:rPr>
          <w:b/>
          <w:lang w:eastAsia="ru-RU"/>
        </w:rPr>
        <w:t xml:space="preserve">2.7. Математические инструменты, электронные таблицы. </w:t>
      </w:r>
    </w:p>
    <w:p w:rsidR="00B86CC0" w:rsidRPr="00FA2EDC" w:rsidRDefault="00B86CC0" w:rsidP="00B86CC0">
      <w:pPr>
        <w:suppressAutoHyphens w:val="0"/>
        <w:autoSpaceDE w:val="0"/>
        <w:autoSpaceDN w:val="0"/>
        <w:adjustRightInd w:val="0"/>
        <w:ind w:firstLine="709"/>
        <w:rPr>
          <w:lang w:eastAsia="ru-RU"/>
        </w:rPr>
      </w:pPr>
      <w:r w:rsidRPr="00FA2EDC">
        <w:rPr>
          <w:lang w:eastAsia="ru-RU"/>
        </w:rPr>
        <w:t>Таблица как средство моделирования. Математические формулы и вычисления по ним. Представление формульной зависимости в графическом виде</w:t>
      </w:r>
      <w:r w:rsidRPr="00FA2EDC">
        <w:rPr>
          <w:i/>
          <w:iCs/>
          <w:lang w:eastAsia="ru-RU"/>
        </w:rPr>
        <w:t>.</w:t>
      </w:r>
    </w:p>
    <w:p w:rsidR="00B86CC0" w:rsidRPr="00FA2EDC" w:rsidRDefault="00B86CC0" w:rsidP="00B86CC0">
      <w:pPr>
        <w:suppressAutoHyphens w:val="0"/>
        <w:autoSpaceDE w:val="0"/>
        <w:autoSpaceDN w:val="0"/>
        <w:adjustRightInd w:val="0"/>
        <w:ind w:firstLine="709"/>
        <w:rPr>
          <w:lang w:eastAsia="ru-RU"/>
        </w:rPr>
      </w:pPr>
      <w:r w:rsidRPr="00FA2EDC">
        <w:rPr>
          <w:lang w:eastAsia="ru-RU"/>
        </w:rPr>
        <w:t xml:space="preserve">Повторение основных конструкций, разбор заданий из частей демонстрационных версий. </w:t>
      </w:r>
    </w:p>
    <w:p w:rsidR="00B86CC0" w:rsidRPr="00FA2EDC" w:rsidRDefault="00B86CC0" w:rsidP="00B86CC0">
      <w:pPr>
        <w:suppressAutoHyphens w:val="0"/>
        <w:ind w:firstLine="709"/>
        <w:jc w:val="both"/>
        <w:rPr>
          <w:b/>
          <w:lang w:eastAsia="ru-RU"/>
        </w:rPr>
      </w:pPr>
      <w:r w:rsidRPr="00FA2EDC">
        <w:rPr>
          <w:b/>
          <w:lang w:eastAsia="ru-RU"/>
        </w:rPr>
        <w:t>2.8. Организация информационной среды</w:t>
      </w:r>
      <w:r w:rsidR="003B3BA4" w:rsidRPr="00FA2EDC">
        <w:rPr>
          <w:b/>
          <w:lang w:eastAsia="ru-RU"/>
        </w:rPr>
        <w:t>.</w:t>
      </w:r>
    </w:p>
    <w:p w:rsidR="00B86CC0" w:rsidRPr="00FA2EDC" w:rsidRDefault="00B86CC0" w:rsidP="00B86CC0">
      <w:pPr>
        <w:suppressAutoHyphens w:val="0"/>
        <w:autoSpaceDE w:val="0"/>
        <w:autoSpaceDN w:val="0"/>
        <w:adjustRightInd w:val="0"/>
        <w:ind w:firstLine="709"/>
        <w:rPr>
          <w:color w:val="000000"/>
          <w:lang w:eastAsia="ru-RU"/>
        </w:rPr>
      </w:pPr>
      <w:r w:rsidRPr="00FA2EDC">
        <w:rPr>
          <w:lang w:eastAsia="ru-RU"/>
        </w:rPr>
        <w:t xml:space="preserve">Электронная почта как средство связи. Сохранение информационных объектов из компьютерных сетей и ссылок на них для индивидуального использования (в том числе из Интернета). Организация информации в среде коллективного использования информационных ресурсов. </w:t>
      </w:r>
      <w:r w:rsidRPr="00FA2EDC">
        <w:rPr>
          <w:color w:val="000000"/>
          <w:lang w:eastAsia="ru-RU"/>
        </w:rPr>
        <w:t xml:space="preserve">Технология  адресации и поиска информации в Интернете. Решение задач с использованием кругов Эйлера. Восстановление доменного </w:t>
      </w:r>
      <w:r w:rsidRPr="00FA2EDC">
        <w:rPr>
          <w:color w:val="000000"/>
          <w:lang w:val="en-US" w:eastAsia="ru-RU"/>
        </w:rPr>
        <w:t>IP</w:t>
      </w:r>
      <w:r w:rsidRPr="00FA2EDC">
        <w:rPr>
          <w:color w:val="000000"/>
          <w:lang w:eastAsia="ru-RU"/>
        </w:rPr>
        <w:t>-адреса.</w:t>
      </w:r>
    </w:p>
    <w:p w:rsidR="00B86CC0" w:rsidRPr="00FA2EDC" w:rsidRDefault="00B86CC0" w:rsidP="00B86CC0">
      <w:pPr>
        <w:suppressAutoHyphens w:val="0"/>
        <w:ind w:firstLine="567"/>
        <w:jc w:val="both"/>
        <w:rPr>
          <w:b/>
          <w:lang w:eastAsia="ru-RU"/>
        </w:rPr>
      </w:pPr>
      <w:r w:rsidRPr="00FA2EDC">
        <w:rPr>
          <w:b/>
          <w:lang w:eastAsia="ru-RU"/>
        </w:rPr>
        <w:t>3. Итоговый контроль.</w:t>
      </w:r>
      <w:r w:rsidR="00224014">
        <w:rPr>
          <w:b/>
          <w:lang w:eastAsia="ru-RU"/>
        </w:rPr>
        <w:t xml:space="preserve"> Решение тестов ОГЭ</w:t>
      </w:r>
    </w:p>
    <w:p w:rsidR="00B86CC0" w:rsidRPr="00FA2EDC" w:rsidRDefault="00B86CC0" w:rsidP="00B86CC0">
      <w:pPr>
        <w:suppressAutoHyphens w:val="0"/>
        <w:ind w:firstLine="567"/>
        <w:jc w:val="both"/>
        <w:rPr>
          <w:lang w:eastAsia="ru-RU"/>
        </w:rPr>
      </w:pPr>
      <w:r w:rsidRPr="00FA2EDC">
        <w:rPr>
          <w:lang w:eastAsia="ru-RU"/>
        </w:rPr>
        <w:t xml:space="preserve">Осуществляется через систему конструктор сайтов или тестов в которую заложены демонстрационные версии ОГЭ по информатике частей 1 и 2. </w:t>
      </w:r>
    </w:p>
    <w:p w:rsidR="00FA2EDC" w:rsidRPr="00FA2EDC" w:rsidRDefault="00FA2EDC" w:rsidP="00FA2EDC">
      <w:pPr>
        <w:tabs>
          <w:tab w:val="left" w:pos="900"/>
        </w:tabs>
        <w:suppressAutoHyphens w:val="0"/>
        <w:jc w:val="both"/>
        <w:rPr>
          <w:b/>
          <w:lang w:eastAsia="ru-RU"/>
        </w:rPr>
      </w:pPr>
      <w:r w:rsidRPr="00FA2EDC">
        <w:rPr>
          <w:b/>
          <w:lang w:eastAsia="ru-RU"/>
        </w:rPr>
        <w:t xml:space="preserve"> Формы проведения занятий и виды деятельности</w:t>
      </w:r>
    </w:p>
    <w:p w:rsidR="00FA2EDC" w:rsidRPr="00FA2EDC" w:rsidRDefault="00FA2EDC" w:rsidP="00FA2EDC">
      <w:pPr>
        <w:tabs>
          <w:tab w:val="left" w:pos="900"/>
        </w:tabs>
        <w:suppressAutoHyphens w:val="0"/>
        <w:ind w:firstLine="540"/>
        <w:jc w:val="both"/>
        <w:rPr>
          <w:lang w:eastAsia="ru-RU"/>
        </w:rPr>
      </w:pPr>
      <w:r w:rsidRPr="00FA2EDC">
        <w:rPr>
          <w:i/>
          <w:lang w:eastAsia="ru-RU"/>
        </w:rPr>
        <w:t xml:space="preserve">Структура курса </w:t>
      </w:r>
      <w:r w:rsidRPr="00FA2EDC">
        <w:rPr>
          <w:lang w:eastAsia="ru-RU"/>
        </w:rPr>
        <w:t xml:space="preserve">представляет собой набор логически законченных и содержательно взаимосвязанных тем, изучение которых обеспечивает системность и практическую направленность знаний и умений учащихся. Разнообразный дидактический материал дает возможность отбирать задания для учащихся различной степени подготовки. Занятия направлены на расширение и углубление базового курса. Содержание курса можно варьировать с учетом </w:t>
      </w:r>
      <w:r w:rsidRPr="00FA2EDC">
        <w:rPr>
          <w:lang w:eastAsia="ru-RU"/>
        </w:rPr>
        <w:lastRenderedPageBreak/>
        <w:t>склонностей, интересов и уровня подготовленности учеников.</w:t>
      </w:r>
      <w:r w:rsidRPr="00FA2EDC">
        <w:rPr>
          <w:lang w:eastAsia="ru-RU"/>
        </w:rPr>
        <w:br/>
        <w:t>Основной тип занятий − практикум. Для наиболее успешного усвоения материала планируются индивидуальные формы работы и работа в малых группах, также, при самостоятельной работе возможны оперативные консультации учителя. Для текущего контроля учащимся предлагается набор заданий, принцип решения которых разбирается совместно с учителем, а основная часть заданий выполняется учащимся самостоятельно.</w:t>
      </w:r>
    </w:p>
    <w:p w:rsidR="00FA2EDC" w:rsidRPr="00FA2EDC" w:rsidRDefault="00FA2EDC" w:rsidP="00FA2EDC">
      <w:pPr>
        <w:tabs>
          <w:tab w:val="left" w:pos="900"/>
        </w:tabs>
        <w:suppressAutoHyphens w:val="0"/>
        <w:ind w:firstLine="540"/>
        <w:jc w:val="both"/>
        <w:rPr>
          <w:lang w:eastAsia="ru-RU"/>
        </w:rPr>
      </w:pPr>
      <w:r w:rsidRPr="00FA2EDC">
        <w:rPr>
          <w:lang w:eastAsia="ru-RU"/>
        </w:rPr>
        <w:t>Данный курс построен по принципу сочетания теоретического материала с практическим решением заданий в формате ОГЭ.</w:t>
      </w:r>
    </w:p>
    <w:p w:rsidR="00FA2EDC" w:rsidRPr="00FA2EDC" w:rsidRDefault="00FA2EDC" w:rsidP="00FA2EDC">
      <w:pPr>
        <w:tabs>
          <w:tab w:val="left" w:pos="900"/>
        </w:tabs>
        <w:suppressAutoHyphens w:val="0"/>
        <w:ind w:firstLine="540"/>
        <w:jc w:val="both"/>
        <w:rPr>
          <w:lang w:eastAsia="ru-RU"/>
        </w:rPr>
      </w:pPr>
      <w:r w:rsidRPr="00FA2EDC">
        <w:rPr>
          <w:lang w:eastAsia="ru-RU"/>
        </w:rPr>
        <w:t>Обучение по данной программе сопровождается наличием у каждого обучаемого раздаточного материала с тестовыми заданиями в формате ОГЭ в бумажном и электронном виде.</w:t>
      </w:r>
    </w:p>
    <w:p w:rsidR="00FA2EDC" w:rsidRPr="00FA2EDC" w:rsidRDefault="00FA2EDC" w:rsidP="00FA2EDC">
      <w:pPr>
        <w:tabs>
          <w:tab w:val="left" w:pos="900"/>
        </w:tabs>
        <w:suppressAutoHyphens w:val="0"/>
        <w:ind w:firstLine="540"/>
        <w:jc w:val="both"/>
        <w:rPr>
          <w:lang w:eastAsia="ru-RU"/>
        </w:rPr>
      </w:pPr>
      <w:r w:rsidRPr="00FA2EDC">
        <w:rPr>
          <w:lang w:eastAsia="ru-RU"/>
        </w:rPr>
        <w:t>Занятия проводятся в форме лекций и практических занятий по решению задач в формате ОГЭ. Перед разбором задач сначала предлагается краткая теория по определенной теме и важные комментарии о том, на что в первую очередь надо обратить внимание, предлагается наиболее эффективный способ решения. В качестве домашнего задания учащимся предлагается самостоятельное решение задач по мере освоения тем курса.</w:t>
      </w:r>
    </w:p>
    <w:p w:rsidR="00FA2EDC" w:rsidRPr="00FA2EDC" w:rsidRDefault="00FA2EDC" w:rsidP="00FA2EDC">
      <w:pPr>
        <w:tabs>
          <w:tab w:val="left" w:pos="900"/>
        </w:tabs>
        <w:suppressAutoHyphens w:val="0"/>
        <w:ind w:firstLine="540"/>
        <w:jc w:val="both"/>
        <w:rPr>
          <w:lang w:eastAsia="ru-RU"/>
        </w:rPr>
      </w:pPr>
      <w:r w:rsidRPr="00FA2EDC">
        <w:rPr>
          <w:lang w:eastAsia="ru-RU"/>
        </w:rPr>
        <w:t>Промежуточный контроль знаний осуществляется в форме выполнения контрольных работ, тестов в бумажном варианте и через Интернет в системе Конструктора сайтов, например, «Сдам ГИА».</w:t>
      </w:r>
    </w:p>
    <w:p w:rsidR="00FA2EDC" w:rsidRPr="00FA2EDC" w:rsidRDefault="00FA2EDC" w:rsidP="00FA2EDC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A2EDC">
        <w:rPr>
          <w:lang w:eastAsia="ru-RU"/>
        </w:rPr>
        <w:t>Основными методами обучения по программе курса являются практические методы выполнении заданий практикума. Практическая деятельность позволяет развить исследовательские и творческие способности учащихся, а также отработать основные умения. Роль учителя состоит в кратком по времени объяснении нового материала и постановке задачи, а затем консультировании учащихся в процессе выполнения практического задания.</w:t>
      </w:r>
    </w:p>
    <w:p w:rsidR="00FA2EDC" w:rsidRPr="00FA2EDC" w:rsidRDefault="00FA2EDC" w:rsidP="00FA2EDC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A2EDC">
        <w:rPr>
          <w:lang w:eastAsia="ru-RU"/>
        </w:rPr>
        <w:t>Для реализации содержания обучения по данной программе все теоретические положения дополняются и закрепляются практическими заданиями, чтобы учащиеся на практике могли отработать навык выполнения действий по решению поставленной задачи.</w:t>
      </w:r>
    </w:p>
    <w:p w:rsidR="00FA2EDC" w:rsidRPr="00FA2EDC" w:rsidRDefault="00FA2EDC" w:rsidP="00FA2EDC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lang w:eastAsia="ru-RU"/>
        </w:rPr>
      </w:pPr>
      <w:r w:rsidRPr="00FA2EDC">
        <w:rPr>
          <w:lang w:eastAsia="ru-RU"/>
        </w:rPr>
        <w:t xml:space="preserve">Итак, для обучения учеников по данной программе применяются следующие </w:t>
      </w:r>
      <w:r w:rsidRPr="00FA2EDC">
        <w:rPr>
          <w:b/>
          <w:lang w:eastAsia="ru-RU"/>
        </w:rPr>
        <w:t>методы обучения:</w:t>
      </w:r>
    </w:p>
    <w:p w:rsidR="00FA2EDC" w:rsidRPr="00FA2EDC" w:rsidRDefault="00FA2EDC" w:rsidP="00FA2EDC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FA2EDC">
        <w:rPr>
          <w:lang w:eastAsia="ru-RU"/>
        </w:rPr>
        <w:t>демонстрационные (презентации,  обучающие программные средства);</w:t>
      </w:r>
    </w:p>
    <w:p w:rsidR="00FA2EDC" w:rsidRPr="00FA2EDC" w:rsidRDefault="00FA2EDC" w:rsidP="00FA2EDC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FA2EDC">
        <w:rPr>
          <w:lang w:eastAsia="ru-RU"/>
        </w:rPr>
        <w:t>словесные (лекции, семинары, консультации);</w:t>
      </w:r>
    </w:p>
    <w:p w:rsidR="00FA2EDC" w:rsidRPr="00FA2EDC" w:rsidRDefault="00FA2EDC" w:rsidP="00FA2EDC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FA2EDC">
        <w:rPr>
          <w:lang w:eastAsia="ru-RU"/>
        </w:rPr>
        <w:t>практические (практические работы, направленные на организацию рабочего места, подбор необходимого оборудования; выбор программного обеспечения  для выполнения своей работы).</w:t>
      </w:r>
    </w:p>
    <w:p w:rsidR="00EA5202" w:rsidRPr="00FA2EDC" w:rsidRDefault="00FA2EDC" w:rsidP="00EA5202">
      <w:pPr>
        <w:shd w:val="clear" w:color="auto" w:fill="FFFFFF"/>
        <w:spacing w:line="302" w:lineRule="atLeast"/>
        <w:ind w:firstLine="709"/>
        <w:jc w:val="center"/>
        <w:rPr>
          <w:b/>
        </w:rPr>
      </w:pPr>
      <w:r w:rsidRPr="00FA2EDC">
        <w:rPr>
          <w:b/>
        </w:rPr>
        <w:t xml:space="preserve">3. </w:t>
      </w:r>
      <w:r w:rsidR="00EA5202" w:rsidRPr="00FA2EDC">
        <w:rPr>
          <w:b/>
        </w:rPr>
        <w:t>Тематическое планирование</w:t>
      </w:r>
    </w:p>
    <w:p w:rsidR="00EA5202" w:rsidRPr="00FA2EDC" w:rsidRDefault="00EA5202" w:rsidP="00EA5202">
      <w:pPr>
        <w:shd w:val="clear" w:color="auto" w:fill="FFFFFF"/>
        <w:spacing w:line="302" w:lineRule="atLeast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7002"/>
        <w:gridCol w:w="1666"/>
      </w:tblGrid>
      <w:tr w:rsidR="00EA5202" w:rsidRPr="00FA2EDC" w:rsidTr="00AE664C">
        <w:tc>
          <w:tcPr>
            <w:tcW w:w="903" w:type="dxa"/>
            <w:shd w:val="clear" w:color="auto" w:fill="auto"/>
          </w:tcPr>
          <w:p w:rsidR="00EA5202" w:rsidRPr="00FA2EDC" w:rsidRDefault="00EA5202" w:rsidP="00EA5202">
            <w:pPr>
              <w:spacing w:line="302" w:lineRule="atLeast"/>
              <w:jc w:val="center"/>
              <w:rPr>
                <w:b/>
              </w:rPr>
            </w:pPr>
          </w:p>
        </w:tc>
        <w:tc>
          <w:tcPr>
            <w:tcW w:w="7002" w:type="dxa"/>
            <w:shd w:val="clear" w:color="auto" w:fill="auto"/>
          </w:tcPr>
          <w:p w:rsidR="00EA5202" w:rsidRPr="00FA2EDC" w:rsidRDefault="00EA5202" w:rsidP="00EA5202">
            <w:pPr>
              <w:spacing w:line="302" w:lineRule="atLeast"/>
              <w:jc w:val="center"/>
              <w:rPr>
                <w:b/>
              </w:rPr>
            </w:pPr>
            <w:r w:rsidRPr="00FA2EDC">
              <w:rPr>
                <w:b/>
              </w:rPr>
              <w:t>Тема</w:t>
            </w:r>
          </w:p>
        </w:tc>
        <w:tc>
          <w:tcPr>
            <w:tcW w:w="1666" w:type="dxa"/>
            <w:shd w:val="clear" w:color="auto" w:fill="auto"/>
          </w:tcPr>
          <w:p w:rsidR="00EA5202" w:rsidRPr="00FA2EDC" w:rsidRDefault="00EA5202" w:rsidP="00EA5202">
            <w:pPr>
              <w:spacing w:line="302" w:lineRule="atLeast"/>
              <w:jc w:val="center"/>
              <w:rPr>
                <w:b/>
              </w:rPr>
            </w:pPr>
            <w:r w:rsidRPr="00FA2EDC">
              <w:rPr>
                <w:b/>
              </w:rPr>
              <w:t>Кол-во часов</w:t>
            </w:r>
          </w:p>
        </w:tc>
      </w:tr>
      <w:tr w:rsidR="00EA5202" w:rsidRPr="00FA2EDC" w:rsidTr="00AE664C">
        <w:tc>
          <w:tcPr>
            <w:tcW w:w="903" w:type="dxa"/>
            <w:shd w:val="clear" w:color="auto" w:fill="auto"/>
          </w:tcPr>
          <w:p w:rsidR="00EA5202" w:rsidRPr="00FA2EDC" w:rsidRDefault="00EA5202" w:rsidP="00EA5202">
            <w:pPr>
              <w:spacing w:line="302" w:lineRule="atLeast"/>
              <w:jc w:val="center"/>
              <w:rPr>
                <w:b/>
              </w:rPr>
            </w:pPr>
            <w:r w:rsidRPr="00FA2EDC">
              <w:rPr>
                <w:b/>
              </w:rPr>
              <w:t>1</w:t>
            </w:r>
          </w:p>
        </w:tc>
        <w:tc>
          <w:tcPr>
            <w:tcW w:w="7002" w:type="dxa"/>
            <w:shd w:val="clear" w:color="auto" w:fill="auto"/>
          </w:tcPr>
          <w:p w:rsidR="00EA5202" w:rsidRPr="00FA2EDC" w:rsidRDefault="00CA584C" w:rsidP="003B3BA4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FA2EDC">
              <w:rPr>
                <w:b/>
                <w:bCs/>
                <w:lang w:eastAsia="ru-RU"/>
              </w:rPr>
              <w:t>Основные п</w:t>
            </w:r>
            <w:r w:rsidR="00AE664C">
              <w:rPr>
                <w:b/>
                <w:bCs/>
                <w:lang w:eastAsia="ru-RU"/>
              </w:rPr>
              <w:t xml:space="preserve">одходы к разработке контрольных </w:t>
            </w:r>
            <w:r w:rsidRPr="00FA2EDC">
              <w:rPr>
                <w:b/>
                <w:bCs/>
                <w:lang w:eastAsia="ru-RU"/>
              </w:rPr>
              <w:t>измерительных материалов ОГЭ по информатике»</w:t>
            </w:r>
          </w:p>
        </w:tc>
        <w:tc>
          <w:tcPr>
            <w:tcW w:w="1666" w:type="dxa"/>
            <w:shd w:val="clear" w:color="auto" w:fill="auto"/>
          </w:tcPr>
          <w:p w:rsidR="00EA5202" w:rsidRPr="00FA2EDC" w:rsidRDefault="003B3BA4" w:rsidP="00EA5202">
            <w:pPr>
              <w:spacing w:line="302" w:lineRule="atLeast"/>
              <w:jc w:val="center"/>
              <w:rPr>
                <w:b/>
              </w:rPr>
            </w:pPr>
            <w:r w:rsidRPr="00FA2EDC">
              <w:rPr>
                <w:b/>
                <w:lang w:eastAsia="ru-RU"/>
              </w:rPr>
              <w:t>1</w:t>
            </w:r>
          </w:p>
        </w:tc>
      </w:tr>
      <w:tr w:rsidR="00CD3051" w:rsidRPr="00FA2EDC" w:rsidTr="00AE664C">
        <w:tc>
          <w:tcPr>
            <w:tcW w:w="903" w:type="dxa"/>
            <w:shd w:val="clear" w:color="auto" w:fill="auto"/>
          </w:tcPr>
          <w:p w:rsidR="00CD3051" w:rsidRPr="00FA2EDC" w:rsidRDefault="00CD3051" w:rsidP="00145EE3">
            <w:pPr>
              <w:spacing w:line="302" w:lineRule="atLeast"/>
              <w:jc w:val="center"/>
              <w:rPr>
                <w:b/>
              </w:rPr>
            </w:pPr>
            <w:r w:rsidRPr="00FA2EDC">
              <w:rPr>
                <w:b/>
              </w:rPr>
              <w:t>2</w:t>
            </w:r>
          </w:p>
        </w:tc>
        <w:tc>
          <w:tcPr>
            <w:tcW w:w="7002" w:type="dxa"/>
            <w:shd w:val="clear" w:color="auto" w:fill="auto"/>
          </w:tcPr>
          <w:p w:rsidR="00CD3051" w:rsidRPr="00FA2EDC" w:rsidRDefault="00CD3051" w:rsidP="00CD3051">
            <w:r w:rsidRPr="00FA2EDC">
              <w:rPr>
                <w:rFonts w:eastAsiaTheme="minorHAnsi"/>
                <w:b/>
                <w:lang w:eastAsia="en-US"/>
              </w:rPr>
              <w:t>Представление и передача информации</w:t>
            </w:r>
            <w:r w:rsidRPr="00FA2EDC">
              <w:rPr>
                <w:rFonts w:eastAsiaTheme="minorHAnsi"/>
                <w:lang w:eastAsia="en-US"/>
              </w:rPr>
              <w:t xml:space="preserve"> </w:t>
            </w:r>
          </w:p>
          <w:p w:rsidR="00CD3051" w:rsidRPr="00FA2EDC" w:rsidRDefault="00CD3051" w:rsidP="00CD3051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CD3051" w:rsidRPr="00FA2EDC" w:rsidRDefault="003B3BA4" w:rsidP="00EA5202">
            <w:pPr>
              <w:spacing w:line="302" w:lineRule="atLeast"/>
              <w:jc w:val="center"/>
              <w:rPr>
                <w:b/>
                <w:lang w:eastAsia="ru-RU"/>
              </w:rPr>
            </w:pPr>
            <w:r w:rsidRPr="00FA2EDC">
              <w:rPr>
                <w:b/>
                <w:lang w:eastAsia="ru-RU"/>
              </w:rPr>
              <w:t>5</w:t>
            </w:r>
          </w:p>
        </w:tc>
      </w:tr>
      <w:tr w:rsidR="00CD3051" w:rsidRPr="00FA2EDC" w:rsidTr="00AE664C">
        <w:trPr>
          <w:trHeight w:val="437"/>
        </w:trPr>
        <w:tc>
          <w:tcPr>
            <w:tcW w:w="903" w:type="dxa"/>
            <w:shd w:val="clear" w:color="auto" w:fill="auto"/>
          </w:tcPr>
          <w:p w:rsidR="00CD3051" w:rsidRPr="00FA2EDC" w:rsidRDefault="00CD3051" w:rsidP="00145EE3">
            <w:pPr>
              <w:spacing w:line="302" w:lineRule="atLeast"/>
              <w:jc w:val="center"/>
              <w:rPr>
                <w:b/>
              </w:rPr>
            </w:pPr>
            <w:r w:rsidRPr="00FA2EDC">
              <w:rPr>
                <w:b/>
              </w:rPr>
              <w:t>3</w:t>
            </w:r>
          </w:p>
        </w:tc>
        <w:tc>
          <w:tcPr>
            <w:tcW w:w="7002" w:type="dxa"/>
            <w:shd w:val="clear" w:color="auto" w:fill="auto"/>
          </w:tcPr>
          <w:p w:rsidR="00CD3051" w:rsidRPr="00FA2EDC" w:rsidRDefault="00CD3051" w:rsidP="00CD3051">
            <w:r w:rsidRPr="00FA2EDC">
              <w:rPr>
                <w:b/>
                <w:lang w:eastAsia="ru-RU"/>
              </w:rPr>
              <w:t>Обработка информации</w:t>
            </w:r>
          </w:p>
          <w:p w:rsidR="00CD3051" w:rsidRPr="00FA2EDC" w:rsidRDefault="00CD3051" w:rsidP="00CD3051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CD3051" w:rsidRPr="00FA2EDC" w:rsidRDefault="0008656A" w:rsidP="00EA5202">
            <w:pPr>
              <w:spacing w:line="302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</w:tr>
      <w:tr w:rsidR="00CD3051" w:rsidRPr="00FA2EDC" w:rsidTr="00AE664C">
        <w:trPr>
          <w:trHeight w:val="304"/>
        </w:trPr>
        <w:tc>
          <w:tcPr>
            <w:tcW w:w="903" w:type="dxa"/>
            <w:shd w:val="clear" w:color="auto" w:fill="auto"/>
          </w:tcPr>
          <w:p w:rsidR="00CD3051" w:rsidRPr="00FA2EDC" w:rsidRDefault="00CD3051" w:rsidP="00145EE3">
            <w:pPr>
              <w:spacing w:line="302" w:lineRule="atLeast"/>
              <w:jc w:val="center"/>
              <w:rPr>
                <w:b/>
              </w:rPr>
            </w:pPr>
            <w:r w:rsidRPr="00FA2EDC">
              <w:rPr>
                <w:b/>
              </w:rPr>
              <w:t>4</w:t>
            </w:r>
          </w:p>
        </w:tc>
        <w:tc>
          <w:tcPr>
            <w:tcW w:w="7002" w:type="dxa"/>
            <w:shd w:val="clear" w:color="auto" w:fill="auto"/>
          </w:tcPr>
          <w:p w:rsidR="00CD3051" w:rsidRPr="00FA2EDC" w:rsidRDefault="00CD3051" w:rsidP="00CD3051">
            <w:pPr>
              <w:suppressAutoHyphens w:val="0"/>
              <w:rPr>
                <w:b/>
                <w:bCs/>
                <w:lang w:eastAsia="ru-RU"/>
              </w:rPr>
            </w:pPr>
            <w:r w:rsidRPr="00FA2EDC">
              <w:rPr>
                <w:b/>
                <w:bCs/>
                <w:lang w:eastAsia="ru-RU"/>
              </w:rPr>
              <w:t>Основные устройства ИКТ.</w:t>
            </w:r>
          </w:p>
          <w:p w:rsidR="00CD3051" w:rsidRPr="00FA2EDC" w:rsidRDefault="00CD3051" w:rsidP="00CD3051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CD3051" w:rsidRPr="00FA2EDC" w:rsidRDefault="0008656A" w:rsidP="00EA5202">
            <w:pPr>
              <w:spacing w:line="302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</w:tr>
      <w:tr w:rsidR="00FA2EDC" w:rsidRPr="00FA2EDC" w:rsidTr="00AE664C">
        <w:tc>
          <w:tcPr>
            <w:tcW w:w="903" w:type="dxa"/>
            <w:shd w:val="clear" w:color="auto" w:fill="auto"/>
          </w:tcPr>
          <w:p w:rsidR="00FA2EDC" w:rsidRPr="00FA2EDC" w:rsidRDefault="0008656A" w:rsidP="0043248A">
            <w:pPr>
              <w:spacing w:line="302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02" w:type="dxa"/>
            <w:shd w:val="clear" w:color="auto" w:fill="auto"/>
          </w:tcPr>
          <w:p w:rsidR="00FA2EDC" w:rsidRPr="00FA2EDC" w:rsidRDefault="00FA2EDC" w:rsidP="00145EE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A2EDC">
              <w:rPr>
                <w:rFonts w:eastAsiaTheme="minorHAnsi"/>
                <w:b/>
                <w:lang w:eastAsia="en-US"/>
              </w:rPr>
              <w:t xml:space="preserve">Поиск информации </w:t>
            </w:r>
          </w:p>
          <w:p w:rsidR="00FA2EDC" w:rsidRPr="00FA2EDC" w:rsidRDefault="00FA2EDC" w:rsidP="00145EE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FA2EDC" w:rsidRPr="00FA2EDC" w:rsidRDefault="0008656A" w:rsidP="00FA2EDC">
            <w:pPr>
              <w:spacing w:line="302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FA2EDC" w:rsidRPr="00FA2EDC" w:rsidTr="00AE664C">
        <w:tc>
          <w:tcPr>
            <w:tcW w:w="903" w:type="dxa"/>
            <w:shd w:val="clear" w:color="auto" w:fill="auto"/>
          </w:tcPr>
          <w:p w:rsidR="00FA2EDC" w:rsidRPr="00FA2EDC" w:rsidRDefault="0008656A" w:rsidP="0043248A">
            <w:pPr>
              <w:spacing w:line="302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02" w:type="dxa"/>
            <w:shd w:val="clear" w:color="auto" w:fill="auto"/>
          </w:tcPr>
          <w:p w:rsidR="00FA2EDC" w:rsidRPr="00FA2EDC" w:rsidRDefault="00FA2EDC" w:rsidP="00CD3051">
            <w:r w:rsidRPr="00FA2EDC">
              <w:rPr>
                <w:b/>
                <w:lang w:eastAsia="ru-RU"/>
              </w:rPr>
              <w:t>Проектирование и моделирование.</w:t>
            </w:r>
          </w:p>
          <w:p w:rsidR="00FA2EDC" w:rsidRPr="00FA2EDC" w:rsidRDefault="00FA2EDC" w:rsidP="00CD3051">
            <w:pPr>
              <w:spacing w:line="302" w:lineRule="atLeast"/>
              <w:rPr>
                <w:b/>
              </w:rPr>
            </w:pPr>
          </w:p>
        </w:tc>
        <w:tc>
          <w:tcPr>
            <w:tcW w:w="1666" w:type="dxa"/>
            <w:shd w:val="clear" w:color="auto" w:fill="auto"/>
          </w:tcPr>
          <w:p w:rsidR="00FA2EDC" w:rsidRPr="00FA2EDC" w:rsidRDefault="0008656A" w:rsidP="00EA5202">
            <w:pPr>
              <w:spacing w:line="302" w:lineRule="atLeast"/>
              <w:jc w:val="center"/>
            </w:pPr>
            <w:r>
              <w:t>2</w:t>
            </w:r>
          </w:p>
        </w:tc>
      </w:tr>
      <w:tr w:rsidR="00FA2EDC" w:rsidRPr="00FA2EDC" w:rsidTr="00AE664C">
        <w:tc>
          <w:tcPr>
            <w:tcW w:w="903" w:type="dxa"/>
            <w:shd w:val="clear" w:color="auto" w:fill="auto"/>
          </w:tcPr>
          <w:p w:rsidR="00FA2EDC" w:rsidRPr="00FA2EDC" w:rsidRDefault="0008656A" w:rsidP="0043248A">
            <w:pPr>
              <w:spacing w:line="302" w:lineRule="atLeas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02" w:type="dxa"/>
            <w:shd w:val="clear" w:color="auto" w:fill="auto"/>
          </w:tcPr>
          <w:p w:rsidR="00FA2EDC" w:rsidRPr="00FA2EDC" w:rsidRDefault="00FA2EDC" w:rsidP="0043248A">
            <w:pPr>
              <w:spacing w:line="302" w:lineRule="atLeast"/>
              <w:rPr>
                <w:b/>
              </w:rPr>
            </w:pPr>
            <w:r w:rsidRPr="00FA2EDC">
              <w:rPr>
                <w:b/>
                <w:lang w:eastAsia="ru-RU"/>
              </w:rPr>
              <w:t>Математические инструменты, электронные таблицы</w:t>
            </w:r>
          </w:p>
        </w:tc>
        <w:tc>
          <w:tcPr>
            <w:tcW w:w="1666" w:type="dxa"/>
            <w:shd w:val="clear" w:color="auto" w:fill="auto"/>
          </w:tcPr>
          <w:p w:rsidR="00FA2EDC" w:rsidRPr="00FA2EDC" w:rsidRDefault="0008656A" w:rsidP="0043248A">
            <w:pPr>
              <w:spacing w:line="302" w:lineRule="atLeast"/>
              <w:jc w:val="center"/>
            </w:pPr>
            <w:r>
              <w:t>2</w:t>
            </w:r>
          </w:p>
        </w:tc>
      </w:tr>
      <w:tr w:rsidR="00FA2EDC" w:rsidRPr="00FA2EDC" w:rsidTr="00AE664C">
        <w:tc>
          <w:tcPr>
            <w:tcW w:w="903" w:type="dxa"/>
            <w:shd w:val="clear" w:color="auto" w:fill="auto"/>
          </w:tcPr>
          <w:p w:rsidR="00FA2EDC" w:rsidRPr="00FA2EDC" w:rsidRDefault="0008656A" w:rsidP="00EA5202">
            <w:pPr>
              <w:spacing w:line="302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02" w:type="dxa"/>
            <w:shd w:val="clear" w:color="auto" w:fill="auto"/>
          </w:tcPr>
          <w:p w:rsidR="00FA2EDC" w:rsidRPr="00FA2EDC" w:rsidRDefault="00FA2EDC" w:rsidP="0043248A">
            <w:pPr>
              <w:suppressAutoHyphens w:val="0"/>
              <w:rPr>
                <w:b/>
                <w:lang w:eastAsia="ru-RU"/>
              </w:rPr>
            </w:pPr>
            <w:r w:rsidRPr="00FA2EDC">
              <w:rPr>
                <w:b/>
                <w:lang w:eastAsia="ru-RU"/>
              </w:rPr>
              <w:t xml:space="preserve">Организация информационной среды, </w:t>
            </w:r>
          </w:p>
        </w:tc>
        <w:tc>
          <w:tcPr>
            <w:tcW w:w="1666" w:type="dxa"/>
            <w:shd w:val="clear" w:color="auto" w:fill="auto"/>
          </w:tcPr>
          <w:p w:rsidR="00FA2EDC" w:rsidRPr="00FA2EDC" w:rsidRDefault="0008656A" w:rsidP="0043248A">
            <w:pPr>
              <w:spacing w:line="302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A2EDC" w:rsidRPr="00FA2EDC" w:rsidTr="00AE664C">
        <w:tc>
          <w:tcPr>
            <w:tcW w:w="903" w:type="dxa"/>
            <w:shd w:val="clear" w:color="auto" w:fill="auto"/>
          </w:tcPr>
          <w:p w:rsidR="00FA2EDC" w:rsidRPr="00FA2EDC" w:rsidRDefault="0008656A" w:rsidP="00EA5202">
            <w:pPr>
              <w:spacing w:line="302" w:lineRule="atLeas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02" w:type="dxa"/>
            <w:shd w:val="clear" w:color="auto" w:fill="auto"/>
          </w:tcPr>
          <w:p w:rsidR="00FA2EDC" w:rsidRPr="00FA2EDC" w:rsidRDefault="0008656A" w:rsidP="0043248A">
            <w:pPr>
              <w:suppressAutoHyphens w:val="0"/>
              <w:ind w:firstLine="567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Решение тестов ОГЭ</w:t>
            </w:r>
          </w:p>
          <w:p w:rsidR="00FA2EDC" w:rsidRPr="00FA2EDC" w:rsidRDefault="00FA2EDC" w:rsidP="0043248A">
            <w:pPr>
              <w:spacing w:line="302" w:lineRule="atLeast"/>
              <w:rPr>
                <w:b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FA2EDC" w:rsidRPr="00FA2EDC" w:rsidRDefault="0008656A" w:rsidP="0043248A">
            <w:pPr>
              <w:spacing w:line="302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A2EDC" w:rsidRPr="00FA2EDC" w:rsidTr="00AE664C">
        <w:tc>
          <w:tcPr>
            <w:tcW w:w="903" w:type="dxa"/>
            <w:shd w:val="clear" w:color="auto" w:fill="auto"/>
          </w:tcPr>
          <w:p w:rsidR="00FA2EDC" w:rsidRPr="00FA2EDC" w:rsidRDefault="00FA2EDC" w:rsidP="00EA5202">
            <w:pPr>
              <w:spacing w:line="302" w:lineRule="atLeast"/>
              <w:jc w:val="center"/>
              <w:rPr>
                <w:b/>
              </w:rPr>
            </w:pPr>
          </w:p>
        </w:tc>
        <w:tc>
          <w:tcPr>
            <w:tcW w:w="7002" w:type="dxa"/>
            <w:shd w:val="clear" w:color="auto" w:fill="auto"/>
          </w:tcPr>
          <w:p w:rsidR="00FA2EDC" w:rsidRPr="00FA2EDC" w:rsidRDefault="00FA2EDC" w:rsidP="00CD3051">
            <w:pPr>
              <w:spacing w:line="302" w:lineRule="atLeast"/>
              <w:rPr>
                <w:b/>
                <w:lang w:eastAsia="ru-RU"/>
              </w:rPr>
            </w:pPr>
            <w:r w:rsidRPr="00FA2EDC">
              <w:rPr>
                <w:b/>
                <w:lang w:eastAsia="ru-RU"/>
              </w:rPr>
              <w:t>ИТОГО</w:t>
            </w:r>
          </w:p>
        </w:tc>
        <w:tc>
          <w:tcPr>
            <w:tcW w:w="1666" w:type="dxa"/>
            <w:shd w:val="clear" w:color="auto" w:fill="auto"/>
          </w:tcPr>
          <w:p w:rsidR="00FA2EDC" w:rsidRPr="00FA2EDC" w:rsidRDefault="00FA2EDC" w:rsidP="00FA2EDC">
            <w:pPr>
              <w:spacing w:line="302" w:lineRule="atLeast"/>
              <w:jc w:val="center"/>
              <w:rPr>
                <w:b/>
              </w:rPr>
            </w:pPr>
            <w:r w:rsidRPr="00FA2EDC">
              <w:rPr>
                <w:b/>
              </w:rPr>
              <w:t>34</w:t>
            </w:r>
          </w:p>
        </w:tc>
      </w:tr>
    </w:tbl>
    <w:p w:rsidR="0043248A" w:rsidRPr="00FA2EDC" w:rsidRDefault="00EA5202" w:rsidP="0043248A">
      <w:pPr>
        <w:shd w:val="clear" w:color="auto" w:fill="FFFFFF"/>
        <w:spacing w:line="302" w:lineRule="atLeast"/>
        <w:ind w:firstLine="709"/>
        <w:jc w:val="center"/>
        <w:rPr>
          <w:b/>
          <w:lang w:eastAsia="ru-RU"/>
        </w:rPr>
      </w:pPr>
      <w:r w:rsidRPr="00FA2EDC">
        <w:rPr>
          <w:b/>
        </w:rPr>
        <w:br w:type="page"/>
      </w:r>
      <w:bookmarkStart w:id="0" w:name="_GoBack"/>
      <w:bookmarkEnd w:id="0"/>
      <w:r w:rsidR="0043248A" w:rsidRPr="00FA2EDC">
        <w:rPr>
          <w:b/>
        </w:rPr>
        <w:lastRenderedPageBreak/>
        <w:t>4. КАЛЕНДАРНО-ТЕМАТИЧЕСКОЕ ПЛАНИРОВАНИЕ                                              КУРСА ВНЕУРОЧНОЙ ДЕЯТЕЛЬНОСТИ</w:t>
      </w:r>
    </w:p>
    <w:p w:rsidR="0043248A" w:rsidRPr="00FA2EDC" w:rsidRDefault="0043248A" w:rsidP="0043248A">
      <w:pPr>
        <w:shd w:val="clear" w:color="auto" w:fill="FFFFFF"/>
        <w:spacing w:line="302" w:lineRule="atLeast"/>
        <w:ind w:firstLine="709"/>
        <w:jc w:val="center"/>
      </w:pPr>
      <w:r w:rsidRPr="00FA2EDC">
        <w:rPr>
          <w:b/>
        </w:rPr>
        <w:t xml:space="preserve"> </w:t>
      </w:r>
    </w:p>
    <w:tbl>
      <w:tblPr>
        <w:tblStyle w:val="1"/>
        <w:tblW w:w="9464" w:type="dxa"/>
        <w:tblLook w:val="04A0"/>
      </w:tblPr>
      <w:tblGrid>
        <w:gridCol w:w="959"/>
        <w:gridCol w:w="5812"/>
        <w:gridCol w:w="708"/>
        <w:gridCol w:w="851"/>
        <w:gridCol w:w="1134"/>
      </w:tblGrid>
      <w:tr w:rsidR="00732154" w:rsidRPr="00FA2EDC" w:rsidTr="00AE664C">
        <w:trPr>
          <w:trHeight w:val="585"/>
        </w:trPr>
        <w:tc>
          <w:tcPr>
            <w:tcW w:w="959" w:type="dxa"/>
          </w:tcPr>
          <w:p w:rsidR="00732154" w:rsidRPr="00FA2EDC" w:rsidRDefault="00732154" w:rsidP="0043248A">
            <w:pPr>
              <w:suppressAutoHyphens w:val="0"/>
              <w:jc w:val="center"/>
              <w:rPr>
                <w:b/>
                <w:lang w:eastAsia="ru-RU"/>
              </w:rPr>
            </w:pPr>
            <w:r w:rsidRPr="00FA2EDC">
              <w:rPr>
                <w:b/>
                <w:lang w:eastAsia="ru-RU"/>
              </w:rPr>
              <w:t>№ п/п</w:t>
            </w:r>
          </w:p>
        </w:tc>
        <w:tc>
          <w:tcPr>
            <w:tcW w:w="5812" w:type="dxa"/>
          </w:tcPr>
          <w:p w:rsidR="00732154" w:rsidRPr="00FA2EDC" w:rsidRDefault="00732154" w:rsidP="0043248A">
            <w:pPr>
              <w:suppressAutoHyphens w:val="0"/>
              <w:jc w:val="center"/>
              <w:rPr>
                <w:b/>
                <w:lang w:eastAsia="ru-RU"/>
              </w:rPr>
            </w:pPr>
            <w:r w:rsidRPr="00FA2EDC">
              <w:rPr>
                <w:b/>
                <w:lang w:eastAsia="ru-RU"/>
              </w:rPr>
              <w:t>Название темы</w:t>
            </w:r>
          </w:p>
        </w:tc>
        <w:tc>
          <w:tcPr>
            <w:tcW w:w="708" w:type="dxa"/>
          </w:tcPr>
          <w:p w:rsidR="00732154" w:rsidRPr="00AE664C" w:rsidRDefault="00732154" w:rsidP="0043248A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AE664C">
              <w:rPr>
                <w:b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851" w:type="dxa"/>
          </w:tcPr>
          <w:p w:rsidR="00732154" w:rsidRPr="00AE664C" w:rsidRDefault="00732154" w:rsidP="0043248A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AE664C">
              <w:rPr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732154" w:rsidRPr="00AE664C" w:rsidRDefault="00732154" w:rsidP="00732154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AE664C">
              <w:rPr>
                <w:b/>
                <w:sz w:val="18"/>
                <w:szCs w:val="18"/>
                <w:lang w:eastAsia="ru-RU"/>
              </w:rPr>
              <w:t>Дом. задание</w:t>
            </w:r>
          </w:p>
        </w:tc>
      </w:tr>
      <w:tr w:rsidR="0043248A" w:rsidRPr="00FA2EDC" w:rsidTr="00AE664C">
        <w:tc>
          <w:tcPr>
            <w:tcW w:w="959" w:type="dxa"/>
          </w:tcPr>
          <w:p w:rsidR="0043248A" w:rsidRPr="00FA2EDC" w:rsidRDefault="0043248A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43248A" w:rsidRPr="00FA2EDC" w:rsidRDefault="0043248A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Знакомство с контрольно-измерительными материалами ОГЭ по информатике 2020</w:t>
            </w:r>
          </w:p>
        </w:tc>
        <w:tc>
          <w:tcPr>
            <w:tcW w:w="708" w:type="dxa"/>
          </w:tcPr>
          <w:p w:rsidR="0043248A" w:rsidRPr="00FA2EDC" w:rsidRDefault="0043248A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43248A" w:rsidRPr="00FA2EDC" w:rsidRDefault="0043248A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43248A" w:rsidRPr="00FA2EDC" w:rsidRDefault="0043248A" w:rsidP="0043248A">
            <w:pPr>
              <w:suppressAutoHyphens w:val="0"/>
              <w:rPr>
                <w:lang w:eastAsia="ru-RU"/>
              </w:rPr>
            </w:pPr>
          </w:p>
        </w:tc>
      </w:tr>
      <w:tr w:rsidR="0043248A" w:rsidRPr="00FA2EDC" w:rsidTr="00AE664C">
        <w:tc>
          <w:tcPr>
            <w:tcW w:w="959" w:type="dxa"/>
          </w:tcPr>
          <w:p w:rsidR="0043248A" w:rsidRPr="00FA2EDC" w:rsidRDefault="0043248A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43248A" w:rsidRPr="00732154" w:rsidRDefault="00732154" w:rsidP="0073215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О</w:t>
            </w:r>
            <w:r w:rsidR="0043248A" w:rsidRPr="00732154">
              <w:rPr>
                <w:rFonts w:ascii="TimesNewRoman" w:eastAsiaTheme="minorHAnsi" w:hAnsi="TimesNewRoman" w:cs="TimesNewRoman"/>
                <w:lang w:eastAsia="en-US"/>
              </w:rPr>
              <w:t>бъём памяти,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="0043248A" w:rsidRPr="00732154">
              <w:rPr>
                <w:rFonts w:ascii="TimesNewRoman" w:eastAsiaTheme="minorHAnsi" w:hAnsi="TimesNewRoman" w:cs="TimesNewRoman"/>
                <w:lang w:eastAsia="en-US"/>
              </w:rPr>
              <w:t>необходимый для хранения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="0043248A" w:rsidRPr="00732154">
              <w:rPr>
                <w:rFonts w:ascii="TimesNewRoman" w:eastAsiaTheme="minorHAnsi" w:hAnsi="TimesNewRoman" w:cs="TimesNewRoman"/>
                <w:lang w:eastAsia="en-US"/>
              </w:rPr>
              <w:t>текстовых данных</w:t>
            </w:r>
          </w:p>
        </w:tc>
        <w:tc>
          <w:tcPr>
            <w:tcW w:w="708" w:type="dxa"/>
          </w:tcPr>
          <w:p w:rsidR="0043248A" w:rsidRPr="00FA2EDC" w:rsidRDefault="0043248A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43248A" w:rsidRPr="00FA2EDC" w:rsidRDefault="0043248A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43248A" w:rsidRPr="00FA2EDC" w:rsidRDefault="0043248A" w:rsidP="0043248A">
            <w:pPr>
              <w:suppressAutoHyphens w:val="0"/>
              <w:rPr>
                <w:lang w:eastAsia="ru-RU"/>
              </w:rPr>
            </w:pPr>
          </w:p>
        </w:tc>
      </w:tr>
      <w:tr w:rsidR="0043248A" w:rsidRPr="00FA2EDC" w:rsidTr="00AE664C">
        <w:tc>
          <w:tcPr>
            <w:tcW w:w="959" w:type="dxa"/>
          </w:tcPr>
          <w:p w:rsidR="0043248A" w:rsidRPr="00FA2EDC" w:rsidRDefault="0043248A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43248A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Проверочная работа №1 «</w:t>
            </w:r>
            <w:r>
              <w:rPr>
                <w:rFonts w:ascii="TimesNewRoman" w:eastAsiaTheme="minorHAnsi" w:hAnsi="TimesNewRoman" w:cs="TimesNewRoman"/>
                <w:lang w:eastAsia="en-US"/>
              </w:rPr>
              <w:t>О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>бъём памяти,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>необходимый для хранения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>текстовых данных</w:t>
            </w:r>
            <w:r>
              <w:rPr>
                <w:rFonts w:ascii="TimesNewRoman" w:eastAsiaTheme="minorHAnsi" w:hAnsi="TimesNewRoman" w:cs="TimesNewRoman"/>
                <w:lang w:eastAsia="en-US"/>
              </w:rPr>
              <w:t>»</w:t>
            </w:r>
          </w:p>
        </w:tc>
        <w:tc>
          <w:tcPr>
            <w:tcW w:w="708" w:type="dxa"/>
          </w:tcPr>
          <w:p w:rsidR="0043248A" w:rsidRPr="00FA2EDC" w:rsidRDefault="0043248A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43248A" w:rsidRPr="00FA2EDC" w:rsidRDefault="0043248A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43248A" w:rsidRPr="00FA2EDC" w:rsidRDefault="0043248A" w:rsidP="0043248A">
            <w:pPr>
              <w:suppressAutoHyphens w:val="0"/>
              <w:rPr>
                <w:lang w:eastAsia="ru-RU"/>
              </w:rPr>
            </w:pPr>
          </w:p>
        </w:tc>
      </w:tr>
      <w:tr w:rsidR="0043248A" w:rsidRPr="00FA2EDC" w:rsidTr="00AE664C">
        <w:tc>
          <w:tcPr>
            <w:tcW w:w="959" w:type="dxa"/>
          </w:tcPr>
          <w:p w:rsidR="0043248A" w:rsidRPr="00FA2EDC" w:rsidRDefault="0043248A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43248A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Д</w:t>
            </w:r>
            <w:r w:rsidR="0043248A" w:rsidRPr="00732154">
              <w:rPr>
                <w:rFonts w:ascii="TimesNewRoman" w:eastAsiaTheme="minorHAnsi" w:hAnsi="TimesNewRoman" w:cs="TimesNewRoman"/>
                <w:lang w:eastAsia="en-US"/>
              </w:rPr>
              <w:t>екодирова</w:t>
            </w:r>
            <w:r>
              <w:rPr>
                <w:rFonts w:ascii="TimesNewRoman" w:eastAsiaTheme="minorHAnsi" w:hAnsi="TimesNewRoman" w:cs="TimesNewRoman"/>
                <w:lang w:eastAsia="en-US"/>
              </w:rPr>
              <w:t>ние</w:t>
            </w:r>
            <w:r w:rsidR="0043248A"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кодов</w:t>
            </w:r>
            <w:r>
              <w:rPr>
                <w:rFonts w:ascii="TimesNewRoman" w:eastAsiaTheme="minorHAnsi" w:hAnsi="TimesNewRoman" w:cs="TimesNewRoman"/>
                <w:lang w:eastAsia="en-US"/>
              </w:rPr>
              <w:t>ой</w:t>
            </w:r>
          </w:p>
          <w:p w:rsidR="0043248A" w:rsidRPr="00732154" w:rsidRDefault="0043248A" w:rsidP="0073215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последовательност</w:t>
            </w:r>
            <w:r w:rsidR="00732154">
              <w:rPr>
                <w:rFonts w:ascii="TimesNewRoman" w:eastAsiaTheme="minorHAnsi" w:hAnsi="TimesNewRoman" w:cs="TimesNewRoman"/>
                <w:lang w:eastAsia="en-US"/>
              </w:rPr>
              <w:t>и</w:t>
            </w:r>
          </w:p>
        </w:tc>
        <w:tc>
          <w:tcPr>
            <w:tcW w:w="708" w:type="dxa"/>
          </w:tcPr>
          <w:p w:rsidR="0043248A" w:rsidRPr="00FA2EDC" w:rsidRDefault="0043248A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43248A" w:rsidRPr="00FA2EDC" w:rsidRDefault="0043248A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43248A" w:rsidRPr="00FA2EDC" w:rsidRDefault="0043248A" w:rsidP="0043248A">
            <w:pPr>
              <w:suppressAutoHyphens w:val="0"/>
              <w:rPr>
                <w:lang w:eastAsia="ru-RU"/>
              </w:rPr>
            </w:pPr>
          </w:p>
        </w:tc>
      </w:tr>
      <w:tr w:rsidR="0043248A" w:rsidRPr="00FA2EDC" w:rsidTr="00AE664C">
        <w:tc>
          <w:tcPr>
            <w:tcW w:w="959" w:type="dxa"/>
          </w:tcPr>
          <w:p w:rsidR="0043248A" w:rsidRPr="00FA2EDC" w:rsidRDefault="0043248A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EB6908" w:rsidRPr="00732154" w:rsidRDefault="00732154" w:rsidP="00EB6908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lang w:eastAsia="ru-RU"/>
              </w:rPr>
              <w:t>Проверочная работа №</w:t>
            </w:r>
            <w:r w:rsidR="00EB6908">
              <w:rPr>
                <w:lang w:eastAsia="ru-RU"/>
              </w:rPr>
              <w:t>2 «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Д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екодирова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ние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кодов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ой</w:t>
            </w:r>
          </w:p>
          <w:p w:rsidR="0043248A" w:rsidRPr="00732154" w:rsidRDefault="00EB6908" w:rsidP="00EB6908">
            <w:pPr>
              <w:suppressAutoHyphens w:val="0"/>
              <w:rPr>
                <w:lang w:eastAsia="ru-RU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п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>оследовательност</w:t>
            </w:r>
            <w:r>
              <w:rPr>
                <w:rFonts w:ascii="TimesNewRoman" w:eastAsiaTheme="minorHAnsi" w:hAnsi="TimesNewRoman" w:cs="TimesNewRoman"/>
                <w:lang w:eastAsia="en-US"/>
              </w:rPr>
              <w:t>и»</w:t>
            </w:r>
          </w:p>
        </w:tc>
        <w:tc>
          <w:tcPr>
            <w:tcW w:w="708" w:type="dxa"/>
          </w:tcPr>
          <w:p w:rsidR="0043248A" w:rsidRPr="00FA2EDC" w:rsidRDefault="0043248A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43248A" w:rsidRPr="00FA2EDC" w:rsidRDefault="0043248A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43248A" w:rsidRPr="00FA2EDC" w:rsidRDefault="0043248A" w:rsidP="0043248A">
            <w:pPr>
              <w:suppressAutoHyphens w:val="0"/>
              <w:rPr>
                <w:lang w:eastAsia="ru-RU"/>
              </w:rPr>
            </w:pPr>
          </w:p>
        </w:tc>
      </w:tr>
      <w:tr w:rsidR="00732154" w:rsidRPr="00FA2EDC" w:rsidTr="00AE664C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732154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Определ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ение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истинност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и</w:t>
            </w:r>
          </w:p>
          <w:p w:rsidR="00732154" w:rsidRPr="00732154" w:rsidRDefault="00732154" w:rsidP="0043248A">
            <w:pPr>
              <w:suppressAutoHyphens w:val="0"/>
              <w:rPr>
                <w:lang w:eastAsia="ru-RU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составного высказывания</w:t>
            </w:r>
          </w:p>
        </w:tc>
        <w:tc>
          <w:tcPr>
            <w:tcW w:w="708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732154" w:rsidRPr="00FA2EDC" w:rsidRDefault="00732154" w:rsidP="00EB6908">
            <w:pPr>
              <w:suppressAutoHyphens w:val="0"/>
              <w:rPr>
                <w:lang w:eastAsia="ru-RU"/>
              </w:rPr>
            </w:pPr>
          </w:p>
        </w:tc>
      </w:tr>
      <w:tr w:rsidR="00732154" w:rsidRPr="00FA2EDC" w:rsidTr="00AE664C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732154" w:rsidRPr="00732154" w:rsidRDefault="00732154" w:rsidP="00EB690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Проверочная работа №</w:t>
            </w:r>
            <w:r w:rsidR="00EB6908">
              <w:rPr>
                <w:lang w:eastAsia="ru-RU"/>
              </w:rPr>
              <w:t>3 «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Определ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ение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истинност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 xml:space="preserve">и 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составного высказывания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»</w:t>
            </w:r>
          </w:p>
        </w:tc>
        <w:tc>
          <w:tcPr>
            <w:tcW w:w="708" w:type="dxa"/>
          </w:tcPr>
          <w:p w:rsidR="00732154" w:rsidRPr="00FA2EDC" w:rsidRDefault="00732154" w:rsidP="0043248A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732154" w:rsidRPr="00FA2EDC" w:rsidRDefault="00732154" w:rsidP="00EB6908">
            <w:pPr>
              <w:suppressAutoHyphens w:val="0"/>
              <w:rPr>
                <w:lang w:eastAsia="ru-RU"/>
              </w:rPr>
            </w:pPr>
          </w:p>
        </w:tc>
      </w:tr>
      <w:tr w:rsidR="00732154" w:rsidRPr="00FA2EDC" w:rsidTr="00AE664C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732154" w:rsidRPr="00732154" w:rsidRDefault="00732154" w:rsidP="00EB690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Анализ простейши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 xml:space="preserve">х 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>модел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ей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объектов</w:t>
            </w:r>
          </w:p>
        </w:tc>
        <w:tc>
          <w:tcPr>
            <w:tcW w:w="708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732154" w:rsidRPr="00FA2EDC" w:rsidRDefault="00732154" w:rsidP="00EB6908">
            <w:pPr>
              <w:suppressAutoHyphens w:val="0"/>
              <w:rPr>
                <w:lang w:eastAsia="ru-RU"/>
              </w:rPr>
            </w:pPr>
          </w:p>
        </w:tc>
      </w:tr>
      <w:tr w:rsidR="00732154" w:rsidRPr="00FA2EDC" w:rsidTr="00AE664C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732154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Проверочная работа №</w:t>
            </w:r>
            <w:r w:rsidR="00EB6908">
              <w:rPr>
                <w:lang w:eastAsia="ru-RU"/>
              </w:rPr>
              <w:t>4 «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Анализ простейши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 xml:space="preserve">х 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модел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ей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объектов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»</w:t>
            </w:r>
          </w:p>
        </w:tc>
        <w:tc>
          <w:tcPr>
            <w:tcW w:w="708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732154" w:rsidRPr="00FA2EDC" w:rsidRDefault="00732154" w:rsidP="00EB6908">
            <w:pPr>
              <w:suppressAutoHyphens w:val="0"/>
              <w:rPr>
                <w:lang w:eastAsia="ru-RU"/>
              </w:rPr>
            </w:pPr>
          </w:p>
        </w:tc>
      </w:tr>
      <w:tr w:rsidR="00732154" w:rsidRPr="00FA2EDC" w:rsidTr="00AE664C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732154" w:rsidRPr="00732154" w:rsidRDefault="00732154" w:rsidP="00EB690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Анализ просты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х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алгоритм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ов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для конкретного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>исполнителя с фиксированным набором команд</w:t>
            </w:r>
          </w:p>
        </w:tc>
        <w:tc>
          <w:tcPr>
            <w:tcW w:w="708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732154" w:rsidRPr="00FA2EDC" w:rsidRDefault="00732154" w:rsidP="00EB6908">
            <w:pPr>
              <w:suppressAutoHyphens w:val="0"/>
              <w:rPr>
                <w:lang w:eastAsia="ru-RU"/>
              </w:rPr>
            </w:pPr>
          </w:p>
        </w:tc>
      </w:tr>
      <w:tr w:rsidR="00732154" w:rsidRPr="00FA2EDC" w:rsidTr="00AE664C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732154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Проверочная работа №</w:t>
            </w:r>
            <w:r w:rsidR="00EB6908">
              <w:rPr>
                <w:lang w:eastAsia="ru-RU"/>
              </w:rPr>
              <w:t>5 «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Анализ просты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х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алгоритм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ов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для конкретного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исполнителя с фиксированным набором команд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»</w:t>
            </w:r>
          </w:p>
        </w:tc>
        <w:tc>
          <w:tcPr>
            <w:tcW w:w="708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732154" w:rsidRPr="00FA2EDC" w:rsidRDefault="00732154" w:rsidP="00EB6908">
            <w:pPr>
              <w:suppressAutoHyphens w:val="0"/>
              <w:rPr>
                <w:lang w:eastAsia="ru-RU"/>
              </w:rPr>
            </w:pPr>
          </w:p>
        </w:tc>
      </w:tr>
      <w:tr w:rsidR="00732154" w:rsidRPr="00FA2EDC" w:rsidTr="00AE664C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732154" w:rsidRPr="00732154" w:rsidRDefault="00732154" w:rsidP="00EB690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Формально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е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исполн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 xml:space="preserve">ение 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>алгоритм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ов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>, записанны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х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на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 xml:space="preserve">языке 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п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>рограммирования</w:t>
            </w:r>
          </w:p>
        </w:tc>
        <w:tc>
          <w:tcPr>
            <w:tcW w:w="708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732154" w:rsidRPr="00FA2EDC" w:rsidRDefault="00732154" w:rsidP="00EB6908">
            <w:pPr>
              <w:suppressAutoHyphens w:val="0"/>
              <w:rPr>
                <w:lang w:eastAsia="ru-RU"/>
              </w:rPr>
            </w:pPr>
          </w:p>
        </w:tc>
      </w:tr>
      <w:tr w:rsidR="00732154" w:rsidRPr="00FA2EDC" w:rsidTr="00AE664C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732154" w:rsidRPr="00732154" w:rsidRDefault="00732154" w:rsidP="00EB690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>Проверочная работа №</w:t>
            </w:r>
            <w:r w:rsidR="00EB6908">
              <w:rPr>
                <w:lang w:eastAsia="ru-RU"/>
              </w:rPr>
              <w:t>6 «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Формально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е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исполн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 xml:space="preserve">ение 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алгоритм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ов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, записанны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х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на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 xml:space="preserve">языке 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пр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ограммирования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»</w:t>
            </w:r>
          </w:p>
        </w:tc>
        <w:tc>
          <w:tcPr>
            <w:tcW w:w="708" w:type="dxa"/>
          </w:tcPr>
          <w:p w:rsidR="00732154" w:rsidRPr="00FA2EDC" w:rsidRDefault="00732154" w:rsidP="0043248A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732154" w:rsidRPr="00FA2EDC" w:rsidRDefault="00732154" w:rsidP="00EB6908">
            <w:pPr>
              <w:suppressAutoHyphens w:val="0"/>
              <w:rPr>
                <w:lang w:eastAsia="ru-RU"/>
              </w:rPr>
            </w:pPr>
          </w:p>
        </w:tc>
      </w:tr>
      <w:tr w:rsidR="00732154" w:rsidRPr="00FA2EDC" w:rsidTr="00AE664C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732154" w:rsidRPr="00732154" w:rsidRDefault="00EB6908" w:rsidP="00EB690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П</w:t>
            </w:r>
            <w:r w:rsidR="00732154" w:rsidRPr="00732154">
              <w:rPr>
                <w:rFonts w:ascii="TimesNewRoman" w:eastAsiaTheme="minorHAnsi" w:hAnsi="TimesNewRoman" w:cs="TimesNewRoman"/>
                <w:lang w:eastAsia="en-US"/>
              </w:rPr>
              <w:t>ринципы адресации в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="00732154" w:rsidRPr="00732154">
              <w:rPr>
                <w:rFonts w:ascii="TimesNewRoman" w:eastAsiaTheme="minorHAnsi" w:hAnsi="TimesNewRoman" w:cs="TimesNewRoman"/>
                <w:lang w:eastAsia="en-US"/>
              </w:rPr>
              <w:t>сети Интернет</w:t>
            </w:r>
          </w:p>
        </w:tc>
        <w:tc>
          <w:tcPr>
            <w:tcW w:w="708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732154" w:rsidRPr="00FA2EDC" w:rsidRDefault="00732154" w:rsidP="00EB6908">
            <w:pPr>
              <w:suppressAutoHyphens w:val="0"/>
              <w:rPr>
                <w:lang w:eastAsia="ru-RU"/>
              </w:rPr>
            </w:pPr>
          </w:p>
        </w:tc>
      </w:tr>
      <w:tr w:rsidR="00732154" w:rsidRPr="00FA2EDC" w:rsidTr="00AE664C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732154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Проверочная работа №</w:t>
            </w:r>
            <w:r w:rsidR="00EB6908">
              <w:rPr>
                <w:lang w:eastAsia="ru-RU"/>
              </w:rPr>
              <w:t>7 «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П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ринципы адресации в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сети Интернет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»</w:t>
            </w:r>
          </w:p>
        </w:tc>
        <w:tc>
          <w:tcPr>
            <w:tcW w:w="708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732154" w:rsidRPr="00FA2EDC" w:rsidRDefault="00732154" w:rsidP="00EB6908">
            <w:pPr>
              <w:suppressAutoHyphens w:val="0"/>
              <w:rPr>
                <w:lang w:eastAsia="ru-RU"/>
              </w:rPr>
            </w:pPr>
          </w:p>
        </w:tc>
      </w:tr>
      <w:tr w:rsidR="00732154" w:rsidRPr="00FA2EDC" w:rsidTr="00AE664C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732154" w:rsidRPr="00732154" w:rsidRDefault="00EB6908" w:rsidP="00EB690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П</w:t>
            </w:r>
            <w:r w:rsidR="00732154" w:rsidRPr="00732154">
              <w:rPr>
                <w:rFonts w:ascii="TimesNewRoman" w:eastAsiaTheme="minorHAnsi" w:hAnsi="TimesNewRoman" w:cs="TimesNewRoman"/>
                <w:lang w:eastAsia="en-US"/>
              </w:rPr>
              <w:t>ринципы поиска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="00732154" w:rsidRPr="00732154">
              <w:rPr>
                <w:rFonts w:ascii="TimesNewRoman" w:eastAsiaTheme="minorHAnsi" w:hAnsi="TimesNewRoman" w:cs="TimesNewRoman"/>
                <w:lang w:eastAsia="en-US"/>
              </w:rPr>
              <w:t>информации в Интернете</w:t>
            </w:r>
          </w:p>
        </w:tc>
        <w:tc>
          <w:tcPr>
            <w:tcW w:w="708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732154" w:rsidRPr="00FA2EDC" w:rsidRDefault="00732154" w:rsidP="00EB6908">
            <w:pPr>
              <w:suppressAutoHyphens w:val="0"/>
              <w:rPr>
                <w:lang w:eastAsia="ru-RU"/>
              </w:rPr>
            </w:pPr>
          </w:p>
        </w:tc>
      </w:tr>
      <w:tr w:rsidR="00732154" w:rsidRPr="00FA2EDC" w:rsidTr="00AE664C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732154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Проверочная работа №</w:t>
            </w:r>
            <w:r w:rsidR="00EB6908">
              <w:rPr>
                <w:lang w:eastAsia="ru-RU"/>
              </w:rPr>
              <w:t>8 «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П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ринципы поиска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информации в Интернете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»</w:t>
            </w:r>
          </w:p>
        </w:tc>
        <w:tc>
          <w:tcPr>
            <w:tcW w:w="708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732154" w:rsidRPr="00FA2EDC" w:rsidRDefault="00732154" w:rsidP="00EB6908">
            <w:pPr>
              <w:suppressAutoHyphens w:val="0"/>
              <w:rPr>
                <w:lang w:eastAsia="ru-RU"/>
              </w:rPr>
            </w:pPr>
          </w:p>
        </w:tc>
      </w:tr>
      <w:tr w:rsidR="00732154" w:rsidRPr="00FA2EDC" w:rsidTr="00AE664C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732154" w:rsidRPr="00732154" w:rsidRDefault="00EB6908" w:rsidP="0043248A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А</w:t>
            </w:r>
            <w:r w:rsidR="00732154" w:rsidRPr="00732154">
              <w:rPr>
                <w:rFonts w:ascii="TimesNewRoman" w:eastAsiaTheme="minorHAnsi" w:hAnsi="TimesNewRoman" w:cs="TimesNewRoman"/>
                <w:lang w:eastAsia="en-US"/>
              </w:rPr>
              <w:t>нализ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="00732154" w:rsidRPr="00732154">
              <w:rPr>
                <w:rFonts w:ascii="TimesNewRoman" w:eastAsiaTheme="minorHAnsi" w:hAnsi="TimesNewRoman" w:cs="TimesNewRoman"/>
                <w:lang w:eastAsia="en-US"/>
              </w:rPr>
              <w:t>информаци</w:t>
            </w:r>
            <w:r>
              <w:rPr>
                <w:rFonts w:ascii="TimesNewRoman" w:eastAsiaTheme="minorHAnsi" w:hAnsi="TimesNewRoman" w:cs="TimesNewRoman"/>
                <w:lang w:eastAsia="en-US"/>
              </w:rPr>
              <w:t>и</w:t>
            </w:r>
            <w:r w:rsidR="00732154" w:rsidRPr="00732154">
              <w:rPr>
                <w:rFonts w:ascii="TimesNewRoman" w:eastAsiaTheme="minorHAnsi" w:hAnsi="TimesNewRoman" w:cs="TimesNewRoman"/>
                <w:lang w:eastAsia="en-US"/>
              </w:rPr>
              <w:t>,</w:t>
            </w:r>
          </w:p>
          <w:p w:rsidR="00732154" w:rsidRPr="00732154" w:rsidRDefault="00732154" w:rsidP="00EB690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представленн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ой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в виде схем</w:t>
            </w:r>
          </w:p>
        </w:tc>
        <w:tc>
          <w:tcPr>
            <w:tcW w:w="708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732154" w:rsidRPr="00FA2EDC" w:rsidRDefault="00732154" w:rsidP="00EB6908">
            <w:pPr>
              <w:suppressAutoHyphens w:val="0"/>
              <w:rPr>
                <w:lang w:eastAsia="ru-RU"/>
              </w:rPr>
            </w:pPr>
          </w:p>
        </w:tc>
      </w:tr>
      <w:tr w:rsidR="00732154" w:rsidRPr="00FA2EDC" w:rsidTr="00AE664C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EB6908" w:rsidRPr="00732154" w:rsidRDefault="00732154" w:rsidP="00EB6908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lang w:eastAsia="ru-RU"/>
              </w:rPr>
              <w:t>Проверочная работа №</w:t>
            </w:r>
            <w:r w:rsidR="00EB6908">
              <w:rPr>
                <w:lang w:eastAsia="ru-RU"/>
              </w:rPr>
              <w:t>9 «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А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нализ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информаци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и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,</w:t>
            </w:r>
          </w:p>
          <w:p w:rsidR="00732154" w:rsidRPr="00732154" w:rsidRDefault="00EB6908" w:rsidP="00EB690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представленн</w:t>
            </w:r>
            <w:r>
              <w:rPr>
                <w:rFonts w:ascii="TimesNewRoman" w:eastAsiaTheme="minorHAnsi" w:hAnsi="TimesNewRoman" w:cs="TimesNewRoman"/>
                <w:lang w:eastAsia="en-US"/>
              </w:rPr>
              <w:t>ой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в виде схем</w:t>
            </w:r>
            <w:r>
              <w:rPr>
                <w:rFonts w:ascii="TimesNewRoman" w:eastAsiaTheme="minorHAnsi" w:hAnsi="TimesNewRoman" w:cs="TimesNewRoman"/>
                <w:lang w:eastAsia="en-US"/>
              </w:rPr>
              <w:t>»</w:t>
            </w:r>
          </w:p>
        </w:tc>
        <w:tc>
          <w:tcPr>
            <w:tcW w:w="708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732154" w:rsidRPr="00FA2EDC" w:rsidRDefault="00732154" w:rsidP="00EB6908">
            <w:pPr>
              <w:suppressAutoHyphens w:val="0"/>
              <w:rPr>
                <w:lang w:eastAsia="ru-RU"/>
              </w:rPr>
            </w:pPr>
          </w:p>
        </w:tc>
      </w:tr>
      <w:tr w:rsidR="00732154" w:rsidRPr="00FA2EDC" w:rsidTr="00AE664C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732154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Запис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ь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чис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е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>л в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>различных системах</w:t>
            </w:r>
          </w:p>
          <w:p w:rsidR="00732154" w:rsidRPr="00732154" w:rsidRDefault="00732154" w:rsidP="0043248A">
            <w:pPr>
              <w:suppressAutoHyphens w:val="0"/>
              <w:rPr>
                <w:lang w:eastAsia="ru-RU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счисления</w:t>
            </w:r>
          </w:p>
        </w:tc>
        <w:tc>
          <w:tcPr>
            <w:tcW w:w="708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732154" w:rsidRPr="00FA2EDC" w:rsidRDefault="00732154" w:rsidP="00EB6908">
            <w:pPr>
              <w:suppressAutoHyphens w:val="0"/>
              <w:rPr>
                <w:lang w:eastAsia="ru-RU"/>
              </w:rPr>
            </w:pPr>
          </w:p>
        </w:tc>
      </w:tr>
      <w:tr w:rsidR="00732154" w:rsidRPr="00FA2EDC" w:rsidTr="00AE664C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EB6908" w:rsidRPr="00732154" w:rsidRDefault="00732154" w:rsidP="00EB6908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lang w:eastAsia="ru-RU"/>
              </w:rPr>
              <w:t>Проверочная работа №</w:t>
            </w:r>
            <w:r w:rsidR="00EB6908">
              <w:rPr>
                <w:lang w:eastAsia="ru-RU"/>
              </w:rPr>
              <w:t>10 «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Запис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ь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чис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е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л в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различных системах</w:t>
            </w:r>
          </w:p>
          <w:p w:rsidR="00732154" w:rsidRPr="00732154" w:rsidRDefault="00EB6908" w:rsidP="00EB690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с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>числения</w:t>
            </w:r>
            <w:r>
              <w:rPr>
                <w:rFonts w:ascii="TimesNewRoman" w:eastAsiaTheme="minorHAnsi" w:hAnsi="TimesNewRoman" w:cs="TimesNewRoman"/>
                <w:lang w:eastAsia="en-US"/>
              </w:rPr>
              <w:t>»</w:t>
            </w:r>
          </w:p>
        </w:tc>
        <w:tc>
          <w:tcPr>
            <w:tcW w:w="708" w:type="dxa"/>
          </w:tcPr>
          <w:p w:rsidR="00732154" w:rsidRPr="00FA2EDC" w:rsidRDefault="00732154" w:rsidP="0043248A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732154" w:rsidRPr="00FA2EDC" w:rsidRDefault="00732154" w:rsidP="00EB6908">
            <w:pPr>
              <w:suppressAutoHyphens w:val="0"/>
              <w:rPr>
                <w:lang w:eastAsia="ru-RU"/>
              </w:rPr>
            </w:pPr>
          </w:p>
        </w:tc>
      </w:tr>
      <w:tr w:rsidR="00732154" w:rsidRPr="00FA2EDC" w:rsidTr="00AE664C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732154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Поиск информации в файлах</w:t>
            </w:r>
          </w:p>
          <w:p w:rsidR="00732154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и каталогах компьютера</w:t>
            </w:r>
          </w:p>
        </w:tc>
        <w:tc>
          <w:tcPr>
            <w:tcW w:w="708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732154" w:rsidRPr="00FA2EDC" w:rsidRDefault="00732154" w:rsidP="0010749A">
            <w:pPr>
              <w:suppressAutoHyphens w:val="0"/>
              <w:rPr>
                <w:lang w:eastAsia="ru-RU"/>
              </w:rPr>
            </w:pPr>
          </w:p>
        </w:tc>
      </w:tr>
      <w:tr w:rsidR="00732154" w:rsidRPr="00FA2EDC" w:rsidTr="00AE664C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732154" w:rsidRPr="00732154" w:rsidRDefault="00732154" w:rsidP="00EB690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Проверочная работа №</w:t>
            </w:r>
            <w:r w:rsidR="00EB6908">
              <w:rPr>
                <w:lang w:eastAsia="ru-RU"/>
              </w:rPr>
              <w:t>11 «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Поиск информации в файлах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и каталогах компьютера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»</w:t>
            </w:r>
          </w:p>
        </w:tc>
        <w:tc>
          <w:tcPr>
            <w:tcW w:w="708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732154" w:rsidRPr="00FA2EDC" w:rsidRDefault="00732154" w:rsidP="0010749A">
            <w:pPr>
              <w:suppressAutoHyphens w:val="0"/>
              <w:rPr>
                <w:lang w:eastAsia="ru-RU"/>
              </w:rPr>
            </w:pPr>
          </w:p>
        </w:tc>
      </w:tr>
      <w:tr w:rsidR="00732154" w:rsidRPr="00FA2EDC" w:rsidTr="00AE664C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732154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Определение количества и</w:t>
            </w:r>
          </w:p>
          <w:p w:rsidR="00732154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информационного объёма</w:t>
            </w:r>
          </w:p>
          <w:p w:rsidR="00732154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файлов, отобранных по</w:t>
            </w:r>
          </w:p>
          <w:p w:rsidR="00732154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некоторому условию</w:t>
            </w:r>
          </w:p>
        </w:tc>
        <w:tc>
          <w:tcPr>
            <w:tcW w:w="708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732154" w:rsidRPr="00FA2EDC" w:rsidRDefault="00732154" w:rsidP="0010749A">
            <w:pPr>
              <w:suppressAutoHyphens w:val="0"/>
              <w:rPr>
                <w:lang w:eastAsia="ru-RU"/>
              </w:rPr>
            </w:pPr>
          </w:p>
        </w:tc>
      </w:tr>
      <w:tr w:rsidR="00732154" w:rsidRPr="00FA2EDC" w:rsidTr="00AE664C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EB6908" w:rsidRPr="00732154" w:rsidRDefault="00732154" w:rsidP="00EB6908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lang w:eastAsia="ru-RU"/>
              </w:rPr>
              <w:t>Проверочная работа №</w:t>
            </w:r>
            <w:r w:rsidR="00EB6908">
              <w:rPr>
                <w:lang w:eastAsia="ru-RU"/>
              </w:rPr>
              <w:t>12 «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Определение количества и</w:t>
            </w:r>
          </w:p>
          <w:p w:rsidR="00732154" w:rsidRPr="00732154" w:rsidRDefault="00EB6908" w:rsidP="00EB690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информационного объёма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>файлов, отобранных по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>некоторому условию</w:t>
            </w:r>
            <w:r>
              <w:rPr>
                <w:rFonts w:ascii="TimesNewRoman" w:eastAsiaTheme="minorHAnsi" w:hAnsi="TimesNewRoman" w:cs="TimesNewRoman"/>
                <w:lang w:eastAsia="en-US"/>
              </w:rPr>
              <w:t>»</w:t>
            </w:r>
          </w:p>
        </w:tc>
        <w:tc>
          <w:tcPr>
            <w:tcW w:w="708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732154" w:rsidRPr="00FA2EDC" w:rsidRDefault="00732154" w:rsidP="0010749A">
            <w:pPr>
              <w:suppressAutoHyphens w:val="0"/>
              <w:rPr>
                <w:lang w:eastAsia="ru-RU"/>
              </w:rPr>
            </w:pPr>
          </w:p>
        </w:tc>
      </w:tr>
      <w:tr w:rsidR="00732154" w:rsidRPr="00FA2EDC" w:rsidTr="00AE664C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732154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Созда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ние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презентации</w:t>
            </w:r>
          </w:p>
          <w:p w:rsidR="00732154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732154" w:rsidRPr="00FA2EDC" w:rsidRDefault="00732154" w:rsidP="0043248A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732154" w:rsidRPr="00FA2EDC" w:rsidRDefault="00732154" w:rsidP="0010749A">
            <w:pPr>
              <w:suppressAutoHyphens w:val="0"/>
              <w:rPr>
                <w:lang w:eastAsia="ru-RU"/>
              </w:rPr>
            </w:pPr>
          </w:p>
        </w:tc>
      </w:tr>
      <w:tr w:rsidR="00732154" w:rsidRPr="00FA2EDC" w:rsidTr="00AE664C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732154" w:rsidRPr="00732154" w:rsidRDefault="00732154" w:rsidP="00D232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Проверочная работа №</w:t>
            </w:r>
            <w:r w:rsidR="00D232D3">
              <w:rPr>
                <w:lang w:eastAsia="ru-RU"/>
              </w:rPr>
              <w:t>13.1 «</w:t>
            </w:r>
            <w:r w:rsidR="00D232D3" w:rsidRPr="00732154">
              <w:rPr>
                <w:rFonts w:ascii="TimesNewRoman" w:eastAsiaTheme="minorHAnsi" w:hAnsi="TimesNewRoman" w:cs="TimesNewRoman"/>
                <w:lang w:eastAsia="en-US"/>
              </w:rPr>
              <w:t>Созда</w:t>
            </w:r>
            <w:r w:rsidR="00D232D3">
              <w:rPr>
                <w:rFonts w:ascii="TimesNewRoman" w:eastAsiaTheme="minorHAnsi" w:hAnsi="TimesNewRoman" w:cs="TimesNewRoman"/>
                <w:lang w:eastAsia="en-US"/>
              </w:rPr>
              <w:t>ние</w:t>
            </w:r>
            <w:r w:rsidR="00D232D3"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презентации</w:t>
            </w:r>
            <w:r w:rsidR="00D232D3">
              <w:rPr>
                <w:rFonts w:ascii="TimesNewRoman" w:eastAsiaTheme="minorHAnsi" w:hAnsi="TimesNewRoman" w:cs="TimesNewRoman"/>
                <w:lang w:eastAsia="en-US"/>
              </w:rPr>
              <w:t>»</w:t>
            </w:r>
          </w:p>
        </w:tc>
        <w:tc>
          <w:tcPr>
            <w:tcW w:w="708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732154" w:rsidRPr="00FA2EDC" w:rsidRDefault="00732154" w:rsidP="0010749A">
            <w:pPr>
              <w:suppressAutoHyphens w:val="0"/>
              <w:rPr>
                <w:lang w:eastAsia="ru-RU"/>
              </w:rPr>
            </w:pPr>
          </w:p>
        </w:tc>
      </w:tr>
      <w:tr w:rsidR="00D232D3" w:rsidRPr="00FA2EDC" w:rsidTr="00AE664C">
        <w:tc>
          <w:tcPr>
            <w:tcW w:w="959" w:type="dxa"/>
          </w:tcPr>
          <w:p w:rsidR="00D232D3" w:rsidRPr="00FA2EDC" w:rsidRDefault="00D232D3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D232D3" w:rsidRDefault="00D232D3" w:rsidP="00D232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Создание презентации текстового документа </w:t>
            </w:r>
          </w:p>
          <w:p w:rsidR="00D232D3" w:rsidRDefault="00D232D3" w:rsidP="00D232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8" w:type="dxa"/>
          </w:tcPr>
          <w:p w:rsidR="00D232D3" w:rsidRPr="00FA2EDC" w:rsidRDefault="00D232D3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</w:tcPr>
          <w:p w:rsidR="00D232D3" w:rsidRPr="00FA2EDC" w:rsidRDefault="00D232D3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D232D3" w:rsidRDefault="00D232D3" w:rsidP="00D232D3">
            <w:pPr>
              <w:suppressAutoHyphens w:val="0"/>
              <w:rPr>
                <w:lang w:eastAsia="ru-RU"/>
              </w:rPr>
            </w:pPr>
          </w:p>
        </w:tc>
      </w:tr>
      <w:tr w:rsidR="00D232D3" w:rsidRPr="00FA2EDC" w:rsidTr="00AE664C">
        <w:tc>
          <w:tcPr>
            <w:tcW w:w="959" w:type="dxa"/>
          </w:tcPr>
          <w:p w:rsidR="00D232D3" w:rsidRPr="00FA2EDC" w:rsidRDefault="00D232D3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D232D3" w:rsidRDefault="00D232D3" w:rsidP="00D232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Проверочная работа №13.2 «Создание презентации текстового документа»</w:t>
            </w:r>
          </w:p>
          <w:p w:rsidR="00D232D3" w:rsidRDefault="00D232D3" w:rsidP="00D232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8" w:type="dxa"/>
          </w:tcPr>
          <w:p w:rsidR="00D232D3" w:rsidRPr="00FA2EDC" w:rsidRDefault="00D232D3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</w:tcPr>
          <w:p w:rsidR="00D232D3" w:rsidRPr="00FA2EDC" w:rsidRDefault="00D232D3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D232D3" w:rsidRDefault="00D232D3" w:rsidP="00D232D3">
            <w:pPr>
              <w:suppressAutoHyphens w:val="0"/>
              <w:rPr>
                <w:lang w:eastAsia="ru-RU"/>
              </w:rPr>
            </w:pPr>
          </w:p>
        </w:tc>
      </w:tr>
      <w:tr w:rsidR="00732154" w:rsidRPr="00FA2EDC" w:rsidTr="00AE664C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732154" w:rsidRPr="00732154" w:rsidRDefault="00D232D3" w:rsidP="0043248A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О</w:t>
            </w:r>
            <w:r w:rsidR="00732154" w:rsidRPr="00732154">
              <w:rPr>
                <w:rFonts w:ascii="TimesNewRoman" w:eastAsiaTheme="minorHAnsi" w:hAnsi="TimesNewRoman" w:cs="TimesNewRoman"/>
                <w:lang w:eastAsia="en-US"/>
              </w:rPr>
              <w:t>бработк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а </w:t>
            </w:r>
            <w:r w:rsidR="00732154" w:rsidRPr="00732154">
              <w:rPr>
                <w:rFonts w:ascii="TimesNewRoman" w:eastAsiaTheme="minorHAnsi" w:hAnsi="TimesNewRoman" w:cs="TimesNewRoman"/>
                <w:lang w:eastAsia="en-US"/>
              </w:rPr>
              <w:t>большого массива данных с</w:t>
            </w:r>
          </w:p>
          <w:p w:rsidR="00732154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использованием средств</w:t>
            </w:r>
            <w:r w:rsidR="00D232D3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>электронной</w:t>
            </w:r>
          </w:p>
          <w:p w:rsidR="00732154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таблицы</w:t>
            </w:r>
          </w:p>
        </w:tc>
        <w:tc>
          <w:tcPr>
            <w:tcW w:w="708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732154" w:rsidRPr="00FA2EDC" w:rsidRDefault="00732154" w:rsidP="00D232D3">
            <w:pPr>
              <w:suppressAutoHyphens w:val="0"/>
              <w:rPr>
                <w:lang w:eastAsia="ru-RU"/>
              </w:rPr>
            </w:pPr>
          </w:p>
        </w:tc>
      </w:tr>
      <w:tr w:rsidR="00732154" w:rsidRPr="00FA2EDC" w:rsidTr="00AE664C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D232D3" w:rsidRPr="00732154" w:rsidRDefault="00732154" w:rsidP="00D232D3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lang w:eastAsia="ru-RU"/>
              </w:rPr>
              <w:t>Проверочная работа №</w:t>
            </w:r>
            <w:r w:rsidR="00D232D3">
              <w:rPr>
                <w:lang w:eastAsia="ru-RU"/>
              </w:rPr>
              <w:t>14 «</w:t>
            </w:r>
            <w:r w:rsidR="00D232D3">
              <w:rPr>
                <w:rFonts w:ascii="TimesNewRoman" w:eastAsiaTheme="minorHAnsi" w:hAnsi="TimesNewRoman" w:cs="TimesNewRoman"/>
                <w:lang w:eastAsia="en-US"/>
              </w:rPr>
              <w:t>О</w:t>
            </w:r>
            <w:r w:rsidR="00D232D3" w:rsidRPr="00732154">
              <w:rPr>
                <w:rFonts w:ascii="TimesNewRoman" w:eastAsiaTheme="minorHAnsi" w:hAnsi="TimesNewRoman" w:cs="TimesNewRoman"/>
                <w:lang w:eastAsia="en-US"/>
              </w:rPr>
              <w:t>бработк</w:t>
            </w:r>
            <w:r w:rsidR="00D232D3">
              <w:rPr>
                <w:rFonts w:ascii="TimesNewRoman" w:eastAsiaTheme="minorHAnsi" w:hAnsi="TimesNewRoman" w:cs="TimesNewRoman"/>
                <w:lang w:eastAsia="en-US"/>
              </w:rPr>
              <w:t xml:space="preserve">а </w:t>
            </w:r>
            <w:r w:rsidR="00D232D3" w:rsidRPr="00732154">
              <w:rPr>
                <w:rFonts w:ascii="TimesNewRoman" w:eastAsiaTheme="minorHAnsi" w:hAnsi="TimesNewRoman" w:cs="TimesNewRoman"/>
                <w:lang w:eastAsia="en-US"/>
              </w:rPr>
              <w:t>большого массива данных с</w:t>
            </w:r>
          </w:p>
          <w:p w:rsidR="00D232D3" w:rsidRPr="00732154" w:rsidRDefault="00D232D3" w:rsidP="00D232D3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использованием средств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>электронной</w:t>
            </w:r>
          </w:p>
          <w:p w:rsidR="00732154" w:rsidRPr="00732154" w:rsidRDefault="00D232D3" w:rsidP="00D232D3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таблицы</w:t>
            </w:r>
            <w:r>
              <w:rPr>
                <w:rFonts w:ascii="TimesNewRoman" w:eastAsiaTheme="minorHAnsi" w:hAnsi="TimesNewRoman" w:cs="TimesNewRoman"/>
                <w:lang w:eastAsia="en-US"/>
              </w:rPr>
              <w:t>»</w:t>
            </w:r>
          </w:p>
        </w:tc>
        <w:tc>
          <w:tcPr>
            <w:tcW w:w="708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732154" w:rsidRPr="00FA2EDC" w:rsidRDefault="00732154" w:rsidP="00D232D3">
            <w:pPr>
              <w:suppressAutoHyphens w:val="0"/>
              <w:rPr>
                <w:lang w:eastAsia="ru-RU"/>
              </w:rPr>
            </w:pPr>
          </w:p>
        </w:tc>
      </w:tr>
      <w:tr w:rsidR="00732154" w:rsidRPr="00FA2EDC" w:rsidTr="00AE664C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732154" w:rsidRPr="00732154" w:rsidRDefault="00732154" w:rsidP="00D232D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Созда</w:t>
            </w:r>
            <w:r w:rsidR="00D232D3">
              <w:rPr>
                <w:rFonts w:ascii="TimesNewRoman" w:eastAsiaTheme="minorHAnsi" w:hAnsi="TimesNewRoman" w:cs="TimesNewRoman"/>
                <w:lang w:eastAsia="en-US"/>
              </w:rPr>
              <w:t>ние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и выполн</w:t>
            </w:r>
            <w:r w:rsidR="00D232D3">
              <w:rPr>
                <w:rFonts w:ascii="TimesNewRoman" w:eastAsiaTheme="minorHAnsi" w:hAnsi="TimesNewRoman" w:cs="TimesNewRoman"/>
                <w:lang w:eastAsia="en-US"/>
              </w:rPr>
              <w:t xml:space="preserve">ение 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 xml:space="preserve">программы </w:t>
            </w:r>
            <w:r w:rsidR="00D232D3">
              <w:rPr>
                <w:rFonts w:ascii="TimesNewRoman" w:eastAsiaTheme="minorHAnsi" w:hAnsi="TimesNewRoman" w:cs="TimesNewRoman"/>
                <w:lang w:eastAsia="en-US"/>
              </w:rPr>
              <w:t>(алгоритма)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>для заданного</w:t>
            </w:r>
            <w:r w:rsidR="00D232D3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 xml:space="preserve">исполнителя </w:t>
            </w:r>
          </w:p>
        </w:tc>
        <w:tc>
          <w:tcPr>
            <w:tcW w:w="708" w:type="dxa"/>
          </w:tcPr>
          <w:p w:rsidR="00732154" w:rsidRPr="00FA2EDC" w:rsidRDefault="00732154" w:rsidP="0043248A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732154" w:rsidRPr="00FA2EDC" w:rsidRDefault="00732154" w:rsidP="0010749A">
            <w:pPr>
              <w:suppressAutoHyphens w:val="0"/>
              <w:rPr>
                <w:lang w:eastAsia="ru-RU"/>
              </w:rPr>
            </w:pPr>
          </w:p>
        </w:tc>
      </w:tr>
      <w:tr w:rsidR="00732154" w:rsidRPr="00FA2EDC" w:rsidTr="00AE664C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732154" w:rsidRPr="00FA2EDC" w:rsidRDefault="00732154" w:rsidP="00D232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Проверочная работа №</w:t>
            </w:r>
            <w:r w:rsidR="00D232D3">
              <w:rPr>
                <w:lang w:eastAsia="ru-RU"/>
              </w:rPr>
              <w:t>15 «</w:t>
            </w:r>
            <w:r w:rsidR="00D232D3" w:rsidRPr="00732154">
              <w:rPr>
                <w:rFonts w:ascii="TimesNewRoman" w:eastAsiaTheme="minorHAnsi" w:hAnsi="TimesNewRoman" w:cs="TimesNewRoman"/>
                <w:lang w:eastAsia="en-US"/>
              </w:rPr>
              <w:t>Созда</w:t>
            </w:r>
            <w:r w:rsidR="00D232D3">
              <w:rPr>
                <w:rFonts w:ascii="TimesNewRoman" w:eastAsiaTheme="minorHAnsi" w:hAnsi="TimesNewRoman" w:cs="TimesNewRoman"/>
                <w:lang w:eastAsia="en-US"/>
              </w:rPr>
              <w:t>ние</w:t>
            </w:r>
            <w:r w:rsidR="00D232D3"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и выполн</w:t>
            </w:r>
            <w:r w:rsidR="00D232D3">
              <w:rPr>
                <w:rFonts w:ascii="TimesNewRoman" w:eastAsiaTheme="minorHAnsi" w:hAnsi="TimesNewRoman" w:cs="TimesNewRoman"/>
                <w:lang w:eastAsia="en-US"/>
              </w:rPr>
              <w:t xml:space="preserve">ение </w:t>
            </w:r>
            <w:r w:rsidR="00D232D3" w:rsidRPr="00732154">
              <w:rPr>
                <w:rFonts w:ascii="TimesNewRoman" w:eastAsiaTheme="minorHAnsi" w:hAnsi="TimesNewRoman" w:cs="TimesNewRoman"/>
                <w:lang w:eastAsia="en-US"/>
              </w:rPr>
              <w:t xml:space="preserve">программы </w:t>
            </w:r>
            <w:r w:rsidR="00D232D3">
              <w:rPr>
                <w:rFonts w:ascii="TimesNewRoman" w:eastAsiaTheme="minorHAnsi" w:hAnsi="TimesNewRoman" w:cs="TimesNewRoman"/>
                <w:lang w:eastAsia="en-US"/>
              </w:rPr>
              <w:t xml:space="preserve"> (алгоритма)</w:t>
            </w:r>
            <w:r w:rsidR="00D232D3" w:rsidRPr="00732154">
              <w:rPr>
                <w:rFonts w:ascii="TimesNewRoman" w:eastAsiaTheme="minorHAnsi" w:hAnsi="TimesNewRoman" w:cs="TimesNewRoman"/>
                <w:lang w:eastAsia="en-US"/>
              </w:rPr>
              <w:t>для заданного</w:t>
            </w:r>
            <w:r w:rsidR="00D232D3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="00D232D3" w:rsidRPr="00732154">
              <w:rPr>
                <w:rFonts w:ascii="TimesNewRoman" w:eastAsiaTheme="minorHAnsi" w:hAnsi="TimesNewRoman" w:cs="TimesNewRoman"/>
                <w:lang w:eastAsia="en-US"/>
              </w:rPr>
              <w:t>исполнителя</w:t>
            </w:r>
            <w:r w:rsidR="00D232D3">
              <w:rPr>
                <w:rFonts w:ascii="TimesNewRoman" w:eastAsiaTheme="minorHAnsi" w:hAnsi="TimesNewRoman" w:cs="TimesNewRoman"/>
                <w:lang w:eastAsia="en-US"/>
              </w:rPr>
              <w:t>»</w:t>
            </w:r>
          </w:p>
        </w:tc>
        <w:tc>
          <w:tcPr>
            <w:tcW w:w="708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732154" w:rsidRPr="00FA2EDC" w:rsidRDefault="00732154" w:rsidP="00D232D3">
            <w:pPr>
              <w:suppressAutoHyphens w:val="0"/>
              <w:rPr>
                <w:lang w:eastAsia="ru-RU"/>
              </w:rPr>
            </w:pPr>
          </w:p>
        </w:tc>
      </w:tr>
      <w:tr w:rsidR="00D232D3" w:rsidRPr="00FA2EDC" w:rsidTr="00AE664C">
        <w:tc>
          <w:tcPr>
            <w:tcW w:w="959" w:type="dxa"/>
          </w:tcPr>
          <w:p w:rsidR="00D232D3" w:rsidRPr="00FA2EDC" w:rsidRDefault="00D232D3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12" w:type="dxa"/>
          </w:tcPr>
          <w:p w:rsidR="00D232D3" w:rsidRDefault="00D232D3" w:rsidP="00D232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b/>
                <w:lang w:eastAsia="ru-RU"/>
              </w:rPr>
              <w:t>Решение тестов ОГЭ</w:t>
            </w:r>
          </w:p>
        </w:tc>
        <w:tc>
          <w:tcPr>
            <w:tcW w:w="708" w:type="dxa"/>
          </w:tcPr>
          <w:p w:rsidR="00D232D3" w:rsidRPr="00FA2EDC" w:rsidRDefault="00D232D3" w:rsidP="0043248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51" w:type="dxa"/>
          </w:tcPr>
          <w:p w:rsidR="00D232D3" w:rsidRPr="00FA2EDC" w:rsidRDefault="00D232D3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D232D3" w:rsidRDefault="00D232D3" w:rsidP="00D232D3">
            <w:pPr>
              <w:suppressAutoHyphens w:val="0"/>
              <w:rPr>
                <w:lang w:eastAsia="ru-RU"/>
              </w:rPr>
            </w:pPr>
          </w:p>
        </w:tc>
      </w:tr>
    </w:tbl>
    <w:p w:rsidR="0043248A" w:rsidRPr="00FA2EDC" w:rsidRDefault="0043248A" w:rsidP="0043248A"/>
    <w:p w:rsidR="0043248A" w:rsidRDefault="0043248A">
      <w:pPr>
        <w:rPr>
          <w:lang w:val="en-US"/>
        </w:rPr>
      </w:pPr>
    </w:p>
    <w:p w:rsidR="0043248A" w:rsidRPr="0043248A" w:rsidRDefault="0043248A">
      <w:pPr>
        <w:rPr>
          <w:lang w:val="en-US"/>
        </w:rPr>
      </w:pPr>
    </w:p>
    <w:sectPr w:rsidR="0043248A" w:rsidRPr="0043248A" w:rsidSect="00AE664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1494"/>
    <w:multiLevelType w:val="hybridMultilevel"/>
    <w:tmpl w:val="567C3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7650B"/>
    <w:multiLevelType w:val="hybridMultilevel"/>
    <w:tmpl w:val="4914DF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92F4380"/>
    <w:multiLevelType w:val="hybridMultilevel"/>
    <w:tmpl w:val="6EB204D8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5202"/>
    <w:rsid w:val="0008656A"/>
    <w:rsid w:val="0010749A"/>
    <w:rsid w:val="00145EE3"/>
    <w:rsid w:val="001E5BEE"/>
    <w:rsid w:val="00224014"/>
    <w:rsid w:val="002708CD"/>
    <w:rsid w:val="0029108A"/>
    <w:rsid w:val="003B3BA4"/>
    <w:rsid w:val="0043248A"/>
    <w:rsid w:val="00630E7B"/>
    <w:rsid w:val="00732154"/>
    <w:rsid w:val="00793AA7"/>
    <w:rsid w:val="00A15DAE"/>
    <w:rsid w:val="00AE664C"/>
    <w:rsid w:val="00B27DB4"/>
    <w:rsid w:val="00B85733"/>
    <w:rsid w:val="00B86CC0"/>
    <w:rsid w:val="00C60645"/>
    <w:rsid w:val="00CA584C"/>
    <w:rsid w:val="00CD3051"/>
    <w:rsid w:val="00D232D3"/>
    <w:rsid w:val="00EA5202"/>
    <w:rsid w:val="00EB6908"/>
    <w:rsid w:val="00FA2EDC"/>
    <w:rsid w:val="00FF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A584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5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24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40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01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A584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5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24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40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01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Анна Назарова</cp:lastModifiedBy>
  <cp:revision>2</cp:revision>
  <cp:lastPrinted>2021-11-17T11:38:00Z</cp:lastPrinted>
  <dcterms:created xsi:type="dcterms:W3CDTF">2021-11-17T11:38:00Z</dcterms:created>
  <dcterms:modified xsi:type="dcterms:W3CDTF">2021-11-17T11:38:00Z</dcterms:modified>
</cp:coreProperties>
</file>